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00" w:type="pct"/>
        <w:jc w:val="center"/>
        <w:tblLayout w:type="autofit"/>
        <w:tblCellMar>
          <w:top w:w="0" w:type="dxa"/>
          <w:left w:w="0" w:type="dxa"/>
          <w:bottom w:w="0" w:type="dxa"/>
          <w:right w:w="0" w:type="dxa"/>
        </w:tblCellMar>
      </w:tblPr>
      <w:tblGrid>
        <w:gridCol w:w="8306"/>
      </w:tblGrid>
      <w:tr>
        <w:tblPrEx>
          <w:tblCellMar>
            <w:top w:w="0" w:type="dxa"/>
            <w:left w:w="0" w:type="dxa"/>
            <w:bottom w:w="0" w:type="dxa"/>
            <w:right w:w="0" w:type="dxa"/>
          </w:tblCellMar>
        </w:tblPrEx>
        <w:trPr>
          <w:trHeight w:val="288" w:hRule="atLeast"/>
          <w:jc w:val="center"/>
        </w:trPr>
        <w:tc>
          <w:tcPr>
            <w:tcW w:w="0" w:type="auto"/>
            <w:tcBorders>
              <w:top w:val="nil"/>
              <w:left w:val="nil"/>
              <w:bottom w:val="nil"/>
              <w:right w:val="nil"/>
            </w:tcBorders>
            <w:vAlign w:val="center"/>
          </w:tcPr>
          <w:p>
            <w:pPr>
              <w:widowControl/>
              <w:spacing w:line="240" w:lineRule="atLeast"/>
              <w:jc w:val="center"/>
              <w:rPr>
                <w:rFonts w:ascii="黑体" w:hAnsi="黑体" w:eastAsia="黑体" w:cs="宋体"/>
                <w:b/>
                <w:bCs/>
                <w:kern w:val="0"/>
                <w:sz w:val="36"/>
                <w:szCs w:val="36"/>
              </w:rPr>
            </w:pPr>
            <w:r>
              <w:rPr>
                <w:rFonts w:hint="eastAsia" w:ascii="黑体" w:hAnsi="黑体" w:eastAsia="黑体" w:cs="宋体"/>
                <w:b/>
                <w:bCs/>
                <w:kern w:val="0"/>
                <w:sz w:val="36"/>
                <w:szCs w:val="36"/>
              </w:rPr>
              <w:t>关于开展2021年度上海市社会科学研究系列</w:t>
            </w:r>
          </w:p>
          <w:p>
            <w:pPr>
              <w:widowControl/>
              <w:spacing w:line="240" w:lineRule="atLeast"/>
              <w:jc w:val="center"/>
              <w:rPr>
                <w:rFonts w:hint="eastAsia" w:ascii="黑体" w:hAnsi="黑体" w:eastAsia="黑体" w:cs="宋体"/>
                <w:kern w:val="0"/>
                <w:sz w:val="36"/>
                <w:szCs w:val="36"/>
              </w:rPr>
            </w:pPr>
            <w:r>
              <w:rPr>
                <w:rFonts w:hint="eastAsia" w:ascii="黑体" w:hAnsi="黑体" w:eastAsia="黑体" w:cs="宋体"/>
                <w:b/>
                <w:bCs/>
                <w:kern w:val="0"/>
                <w:sz w:val="36"/>
                <w:szCs w:val="36"/>
              </w:rPr>
              <w:t>高级职称评审工作的通知</w:t>
            </w:r>
          </w:p>
        </w:tc>
      </w:tr>
      <w:tr>
        <w:tblPrEx>
          <w:tblCellMar>
            <w:top w:w="0" w:type="dxa"/>
            <w:left w:w="0" w:type="dxa"/>
            <w:bottom w:w="0" w:type="dxa"/>
            <w:right w:w="0" w:type="dxa"/>
          </w:tblCellMar>
        </w:tblPrEx>
        <w:trPr>
          <w:jc w:val="center"/>
        </w:trPr>
        <w:tc>
          <w:tcPr>
            <w:tcW w:w="0" w:type="auto"/>
            <w:tcBorders>
              <w:top w:val="nil"/>
              <w:left w:val="nil"/>
              <w:bottom w:val="nil"/>
              <w:right w:val="nil"/>
            </w:tcBorders>
            <w:vAlign w:val="center"/>
          </w:tcPr>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各有关单位：</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为切实加强本市社会科学研究系列专业技术人员队伍建设，进而为上海建设</w:t>
            </w:r>
            <w:r>
              <w:rPr>
                <w:rFonts w:ascii="宋体" w:hAnsi="宋体" w:eastAsia="宋体" w:cs="宋体"/>
                <w:kern w:val="0"/>
                <w:sz w:val="24"/>
                <w:szCs w:val="24"/>
              </w:rPr>
              <w:t>“</w:t>
            </w:r>
            <w:r>
              <w:rPr>
                <w:rFonts w:hint="eastAsia" w:ascii="宋体" w:hAnsi="宋体" w:eastAsia="宋体" w:cs="宋体"/>
                <w:kern w:val="0"/>
                <w:sz w:val="24"/>
                <w:szCs w:val="24"/>
              </w:rPr>
              <w:t>五个中心</w:t>
            </w:r>
            <w:r>
              <w:rPr>
                <w:rFonts w:ascii="宋体" w:hAnsi="宋体" w:eastAsia="宋体" w:cs="宋体"/>
                <w:kern w:val="0"/>
                <w:sz w:val="24"/>
                <w:szCs w:val="24"/>
              </w:rPr>
              <w:t>”</w:t>
            </w:r>
            <w:r>
              <w:rPr>
                <w:rFonts w:hint="eastAsia" w:ascii="宋体" w:hAnsi="宋体" w:eastAsia="宋体" w:cs="宋体"/>
                <w:kern w:val="0"/>
                <w:sz w:val="24"/>
                <w:szCs w:val="24"/>
              </w:rPr>
              <w:t>和卓越的全球城市提供更加有力的理论支撑和智力支持，按照国家和上海市有关文件规定，经上海市人力资源和社会保障局同意，现就2021年度本市社会科学研究系列高级职称申报和评审工作有关事项通知如下：</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一、申报范围</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在本市社会科学研究单位（不含上海社会科学院和市属高校）或企事业单位研究部门专职从事社会科学研究工作，具有本市户籍、持有有效期内的《上海市居住证》或者近2年内在本市累计缴纳社会保险满12个月的在职专业技术人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对因违反国家的法律法规或党的组织纪律而受到有关部门查处的直接责任人在处罚期内，或正在查办中的涉事人员，</w:t>
            </w:r>
            <w:bookmarkStart w:id="0" w:name="_Hlk6823194"/>
            <w:r>
              <w:rPr>
                <w:rFonts w:hint="eastAsia" w:ascii="宋体" w:hAnsi="宋体" w:eastAsia="宋体" w:cs="宋体"/>
                <w:kern w:val="0"/>
                <w:sz w:val="24"/>
                <w:szCs w:val="24"/>
              </w:rPr>
              <w:t>不接受申报</w:t>
            </w:r>
            <w:bookmarkEnd w:id="0"/>
            <w:r>
              <w:rPr>
                <w:rFonts w:hint="eastAsia" w:ascii="宋体" w:hAnsi="宋体" w:eastAsia="宋体" w:cs="宋体"/>
                <w:kern w:val="0"/>
                <w:sz w:val="24"/>
                <w:szCs w:val="24"/>
              </w:rPr>
              <w:t>。</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已办理退休手续或当年度达到退休年龄者，不接受申报（按国家规定办理延长退休手续的除外，申报时须提供延长退休年龄审批表）。</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上一年度高评委评审未通过、本年度无突出业绩和重大贡献者，不接受申报。</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事业单位应根据本单位专业技术岗位设置情况，实行岗位缺额推荐申报。</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二、申报条件和要求</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（一）基本条件</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须遵守国家法律法规，拥护党的基本路线和方针政策，具有良好的职业道德，无剽窃、抄袭或虚报科研成果等学术不端行为。 </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任现职以来，累计五年年度考核为合格及以上。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（二）学历和资历</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获得国家教育部门认可的大学本科及以上学历和学位。</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1．申报研究员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聘任副研究员专业技术职务5年以上。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w:t>
            </w:r>
            <w:bookmarkStart w:id="1" w:name="_Hlk5285913"/>
            <w:r>
              <w:rPr>
                <w:rFonts w:hint="eastAsia" w:ascii="宋体" w:hAnsi="宋体" w:eastAsia="宋体" w:cs="宋体"/>
                <w:kern w:val="0"/>
                <w:sz w:val="24"/>
                <w:szCs w:val="24"/>
              </w:rPr>
              <w:t>．</w:t>
            </w:r>
            <w:bookmarkEnd w:id="1"/>
            <w:r>
              <w:rPr>
                <w:rFonts w:hint="eastAsia" w:ascii="宋体" w:hAnsi="宋体" w:eastAsia="宋体" w:cs="宋体"/>
                <w:kern w:val="0"/>
                <w:sz w:val="24"/>
                <w:szCs w:val="24"/>
              </w:rPr>
              <w:t>申报副研究员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（1）聘任助理研究员专业技术职务5年以上；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（2）获博士学位、聘任助理研究员专业技术职务2年以上。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对不具备规定资历的申报对象一般不受理申报。少数确有真才实学、业绩显著、有较高学术影响，但未达到规定的学历、成果条件的科研人员，需经单位推荐、主管部门及高评委审核同意后，方可进入评审程序。</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4．任职资历计算到2021年6月30日。</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（三）专业条件</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1．申报研究员资格，任现职以来，需同时具备下列条件：</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（1）具有扎实的学术功底和深厚的学术造诣，作为学科带头人，在本学科领域具有重要影响力。能提出本学科某一研究领域的研究方向，设计具有重要意义或开创性研究课题，有指导和主持研究工作的能力。</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（2）公开出版个人学术专著1部（15万字以上）。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（3）公开发表10篇学术论文。其中在甲类和乙类核心刊物上发表论文至少8篇（含2篇甲类核心刊物论文）。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（4）作为负责人主持省部级及以上招标项目1项，</w:t>
            </w:r>
            <w:bookmarkStart w:id="2" w:name="_Hlk5268246"/>
            <w:r>
              <w:rPr>
                <w:rFonts w:hint="eastAsia" w:ascii="宋体" w:hAnsi="宋体" w:eastAsia="宋体" w:cs="宋体"/>
                <w:kern w:val="0"/>
                <w:sz w:val="24"/>
                <w:szCs w:val="24"/>
              </w:rPr>
              <w:t>或主持委办局委托项目2项，</w:t>
            </w:r>
            <w:bookmarkEnd w:id="2"/>
            <w:r>
              <w:rPr>
                <w:rFonts w:hint="eastAsia" w:ascii="宋体" w:hAnsi="宋体" w:eastAsia="宋体" w:cs="宋体"/>
                <w:kern w:val="0"/>
                <w:sz w:val="24"/>
                <w:szCs w:val="24"/>
              </w:rPr>
              <w:t>或作为第一作者获得省部级哲学社会科学优秀成果奖（</w:t>
            </w:r>
            <w:bookmarkStart w:id="3" w:name="_Hlk5268064"/>
            <w:r>
              <w:rPr>
                <w:rFonts w:hint="eastAsia" w:ascii="宋体" w:hAnsi="宋体" w:eastAsia="宋体" w:cs="宋体"/>
                <w:kern w:val="0"/>
                <w:sz w:val="24"/>
                <w:szCs w:val="24"/>
              </w:rPr>
              <w:t>中国特色社会主义理论体系研究和宣传优秀成果奖、决策咨询优秀成果奖或软科学优秀成果奖等）二等奖或相应的奖项1项</w:t>
            </w:r>
            <w:bookmarkEnd w:id="3"/>
            <w:r>
              <w:rPr>
                <w:rFonts w:hint="eastAsia" w:ascii="宋体" w:hAnsi="宋体" w:eastAsia="宋体" w:cs="宋体"/>
                <w:kern w:val="0"/>
                <w:sz w:val="24"/>
                <w:szCs w:val="24"/>
              </w:rPr>
              <w:t>。</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成果替代可见（四）补充条款。</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2．申报副研究员资格，任现职称以来，需同时具备下列条件：</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具有较扎实的学术功底和较丰富的学术积累，作为学术骨干，在本学科领域具有较大影响力。能根据本学科研究现状及发展趋势，设计具有较高学术意义或应用价值的研究课题，有指导和主持本学科一定领域研究工作的能力。</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（2）公开出版个人学术专著1部（12万字以上）。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（3）公开发表7篇学术论文。其中在甲类和乙类核心刊物上发表的论文至少5篇（含1篇甲类核心刊物论文）。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4）作为负责人主持省部级招标项目1项；或主持委办局委托项目1项，或作为第一作者获得省部级哲学社会科学优秀成果奖（中国特色社会主义理论体系研究和宣传优秀成果奖、决策咨询优秀成果奖或软科学优秀成果奖等）三等奖或相应奖项1项。</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成果替代可见（四）补充条款。</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 科研成果统计截至申报日止。</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（四）补充条款</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1．申报研究员者，个人学术专著多于1部的，最多可替代乙类核心刊物论文2篇。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2．申报副研究员者，可任选下列一项替代条款：</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1）个人学术专著可用2篇核心刊物论文替代；</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2）主持厅局级（含）以上研究项目可替代1篇乙类核心刊物论文，替代总量不超过2篇。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3．甲类和乙类核心刊物目录可在上海社会科学院 “职称评聘－上海市职称评审</w:t>
            </w:r>
            <w:r>
              <w:rPr>
                <w:rFonts w:ascii="宋体" w:hAnsi="宋体" w:eastAsia="宋体" w:cs="宋体"/>
                <w:kern w:val="0"/>
                <w:sz w:val="24"/>
                <w:szCs w:val="24"/>
              </w:rPr>
              <w:t>”</w:t>
            </w:r>
            <w:r>
              <w:rPr>
                <w:rFonts w:hint="eastAsia" w:ascii="宋体" w:hAnsi="宋体" w:eastAsia="宋体" w:cs="宋体"/>
                <w:kern w:val="0"/>
                <w:sz w:val="24"/>
                <w:szCs w:val="24"/>
              </w:rPr>
              <w:t>栏中查询。在《人民日报》、《光明日报》</w:t>
            </w:r>
            <w:r>
              <w:rPr>
                <w:rFonts w:ascii="宋体" w:hAnsi="宋体" w:eastAsia="宋体" w:cs="宋体"/>
                <w:kern w:val="0"/>
                <w:sz w:val="24"/>
                <w:szCs w:val="24"/>
              </w:rPr>
              <w:t>“</w:t>
            </w:r>
            <w:r>
              <w:rPr>
                <w:rFonts w:hint="eastAsia" w:ascii="宋体" w:hAnsi="宋体" w:eastAsia="宋体" w:cs="宋体"/>
                <w:kern w:val="0"/>
                <w:sz w:val="24"/>
                <w:szCs w:val="24"/>
              </w:rPr>
              <w:t>理论版</w:t>
            </w:r>
            <w:r>
              <w:rPr>
                <w:rFonts w:ascii="宋体" w:hAnsi="宋体" w:eastAsia="宋体" w:cs="宋体"/>
                <w:kern w:val="0"/>
                <w:sz w:val="24"/>
                <w:szCs w:val="24"/>
              </w:rPr>
              <w:t>”</w:t>
            </w:r>
            <w:r>
              <w:rPr>
                <w:rFonts w:hint="eastAsia" w:ascii="宋体" w:hAnsi="宋体" w:eastAsia="宋体" w:cs="宋体"/>
                <w:kern w:val="0"/>
                <w:sz w:val="24"/>
                <w:szCs w:val="24"/>
              </w:rPr>
              <w:t>发表实际字数2000字以上的文章，以及在《解放日报》、《文汇报》</w:t>
            </w:r>
            <w:r>
              <w:rPr>
                <w:rFonts w:ascii="宋体" w:hAnsi="宋体" w:eastAsia="宋体" w:cs="宋体"/>
                <w:kern w:val="0"/>
                <w:sz w:val="24"/>
                <w:szCs w:val="24"/>
              </w:rPr>
              <w:t>“</w:t>
            </w:r>
            <w:r>
              <w:rPr>
                <w:rFonts w:hint="eastAsia" w:ascii="宋体" w:hAnsi="宋体" w:eastAsia="宋体" w:cs="宋体"/>
                <w:kern w:val="0"/>
                <w:sz w:val="24"/>
                <w:szCs w:val="24"/>
              </w:rPr>
              <w:t>理论版</w:t>
            </w:r>
            <w:r>
              <w:rPr>
                <w:rFonts w:ascii="宋体" w:hAnsi="宋体" w:eastAsia="宋体" w:cs="宋体"/>
                <w:kern w:val="0"/>
                <w:sz w:val="24"/>
                <w:szCs w:val="24"/>
              </w:rPr>
              <w:t>”</w:t>
            </w:r>
            <w:r>
              <w:rPr>
                <w:rFonts w:hint="eastAsia" w:ascii="宋体" w:hAnsi="宋体" w:eastAsia="宋体" w:cs="宋体"/>
                <w:kern w:val="0"/>
                <w:sz w:val="24"/>
                <w:szCs w:val="24"/>
              </w:rPr>
              <w:t>发表实际字数3000字以上的文章，视为甲类核心期刊论文。 </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4．论文字数一般为5000字以上，申报人为独立或第一作者。在本单位之外的核心刊物发表论文不少于</w:t>
            </w:r>
            <w:r>
              <w:rPr>
                <w:rFonts w:ascii="宋体" w:hAnsi="宋体" w:eastAsia="宋体" w:cs="宋体"/>
                <w:kern w:val="0"/>
                <w:sz w:val="24"/>
                <w:szCs w:val="24"/>
              </w:rPr>
              <w:t>“</w:t>
            </w:r>
            <w:r>
              <w:rPr>
                <w:rFonts w:hint="eastAsia" w:ascii="宋体" w:hAnsi="宋体" w:eastAsia="宋体" w:cs="宋体"/>
                <w:kern w:val="0"/>
                <w:sz w:val="24"/>
                <w:szCs w:val="24"/>
              </w:rPr>
              <w:t>（三）专业条件</w:t>
            </w:r>
            <w:r>
              <w:rPr>
                <w:rFonts w:ascii="宋体" w:hAnsi="宋体" w:eastAsia="宋体" w:cs="宋体"/>
                <w:kern w:val="0"/>
                <w:sz w:val="24"/>
                <w:szCs w:val="24"/>
              </w:rPr>
              <w:t>”</w:t>
            </w:r>
            <w:r>
              <w:rPr>
                <w:rFonts w:hint="eastAsia" w:ascii="宋体" w:hAnsi="宋体" w:eastAsia="宋体" w:cs="宋体"/>
                <w:kern w:val="0"/>
                <w:sz w:val="24"/>
                <w:szCs w:val="24"/>
              </w:rPr>
              <w:t>中论文要求数量的一半。</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5．若论文被人大复印资料全文转载或被《中国社会科学文摘》转载3000字以上，原发表在乙类核心刊物上的论文可视同甲类核心刊物论文，原发表在一般刊物上的论文可视同乙类核心刊物论文。但申报研究员必须有1篇正式发表在甲类核心刊物上的论文。 </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6．撰写的专报获得国家正职领导肯定性批示，独立或第一作者可替代3篇甲类核心刊物论文，第二和第三作者可替代2篇；获得国家副职领导（含担任重要省市和重要国家部门领导的政治局委员）肯定性批示，独立或第一作者可替代1篇甲类核心刊物论文和1篇乙类核心刊物论文，第二和第三作者可替代1篇甲类核心刊物论文；获得省、自治区、直辖市、中央部委正职领导肯定性批示，独立或第一作者可替代1篇甲类核心刊物论文，第二和第三作者可替代1篇乙类核心刊物论文；独立或第一作者撰写的专报获得省、自治区、直辖市、中央部委副职领导肯定性批示，可替代1篇乙类核心刊物论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7．国家社科基金重大项目的子项目可视同1项省部级项目。丛书获得市哲学社会科学优秀成果奖，单本降低一个等级认定。著作、论文或研究报告获得省部级哲学社会科学优秀成果奖（中国特色社会主义理论体系研究和宣传优秀成果奖、决策咨询优秀成果奖或软科学优秀成果奖等）的第二作者、第三作者降低一个等级认定。</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8. 如申报者上年度已通过同行专家对其代表作的匿名评审，再次申报同一岗位职称评审时，可免代表作鉴定程序。</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（五）代表作要求</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1．申报研究员：须提交任现职期间公开发表的代表作3篇（本），专著和论文需同时具备，代表作应以近5年发表的学术成果为主。</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2．申报副研究员：须提交任现职期间公开发表的代表作2篇（本），其中至少有1篇论文，代表作应以近3年发表的学术成果为主。</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（六）转评要求</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1．对已评聘其他系列高级专业技术职称（职务）、因工作需要转到社会科学研究岗位的人员，须有1年以上社科研究岗位任职经历，方可申报转评同一级别社会科学研究系列职称。</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2．转评的条件和要求与晋升研究员或副研究员相同。</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3．转评1年后可按规定的条件申报晋升高一级社会科学研究系列专业技术职务。转评副研究员的成果不能再用于晋升研究员。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（七）年限破格要求</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1．申报范围</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具有硕士研究生（含）以上学历学位，任现职满3年但不足5年，在助理研究员岗位上申报晋升副研究员、或在副研究员岗位上申报晋升研究员；具有博士研究生学历学位，在助理研究员岗位任职满1年但不足2年，申报晋升副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2．申报条件</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以下任一条件均可作为申报破格晋升的依据（但仍须满足上述正常晋升的其他条件，如专著、论文和课题或奖项等）。</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（1）独立或作为第一作者，研究成果获得国家级奖项、省部级一等奖及以上奖项，可申报破格晋升研究员；独立或作为第一作者，研究成果获得省部级二等奖及以上奖项，可申报破格晋升副研究员；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（2）作为课题负责人完成国家级课题并且最终成果获得</w:t>
            </w:r>
            <w:r>
              <w:rPr>
                <w:rFonts w:ascii="宋体" w:hAnsi="宋体" w:eastAsia="宋体" w:cs="宋体"/>
                <w:kern w:val="0"/>
                <w:sz w:val="24"/>
                <w:szCs w:val="24"/>
              </w:rPr>
              <w:t>A</w:t>
            </w:r>
            <w:r>
              <w:rPr>
                <w:rFonts w:hint="eastAsia" w:ascii="宋体" w:hAnsi="宋体" w:eastAsia="宋体" w:cs="宋体"/>
                <w:kern w:val="0"/>
                <w:sz w:val="24"/>
                <w:szCs w:val="24"/>
              </w:rPr>
              <w:t>级评定，可申报破格晋升研究员；作为课题负责人完成国家级课题并且最终成果获得</w:t>
            </w:r>
            <w:r>
              <w:rPr>
                <w:rFonts w:ascii="宋体" w:hAnsi="宋体" w:eastAsia="宋体" w:cs="宋体"/>
                <w:kern w:val="0"/>
                <w:sz w:val="24"/>
                <w:szCs w:val="24"/>
              </w:rPr>
              <w:t>B</w:t>
            </w:r>
            <w:r>
              <w:rPr>
                <w:rFonts w:hint="eastAsia" w:ascii="宋体" w:hAnsi="宋体" w:eastAsia="宋体" w:cs="宋体"/>
                <w:kern w:val="0"/>
                <w:sz w:val="24"/>
                <w:szCs w:val="24"/>
              </w:rPr>
              <w:t>级（含）以上评定，可申报破格晋升副研究员；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独立或作为第一作者，公开发表10篇（含）以上核心刊物论文，其中在上海社会科学院和本单位以外的甲类核心刊物上发表6篇（含）以上论文，可申报破格晋升研究员；独立或作为第一作者，至少公开发表6篇核心刊物论文，其中在上海社会科学院和本单位以外的甲类核心刊物上发表4篇（含）以上论文可申报晋升副研究员。</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三、评审程序</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评审主要程序是：</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1．个人向所在单位提出申请。</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2．所在单位公示，并向高评委办公室推荐。</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3．高评委办公室及上级主管部门对申报资格进行核查。</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4．同行专家对申报者代表作进行鉴定。</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5．学科组评审。</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6．高评委评审。</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7．公示及批文。</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四、其他</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1</w:t>
            </w:r>
            <w:bookmarkStart w:id="4" w:name="_Hlk5287531"/>
            <w:r>
              <w:rPr>
                <w:rFonts w:hint="eastAsia" w:ascii="宋体" w:hAnsi="宋体" w:eastAsia="宋体" w:cs="宋体"/>
                <w:kern w:val="0"/>
                <w:sz w:val="24"/>
                <w:szCs w:val="24"/>
              </w:rPr>
              <w:t>．</w:t>
            </w:r>
            <w:bookmarkEnd w:id="4"/>
            <w:r>
              <w:rPr>
                <w:rFonts w:hint="eastAsia" w:ascii="宋体" w:hAnsi="宋体" w:eastAsia="宋体" w:cs="宋体"/>
                <w:kern w:val="0"/>
                <w:sz w:val="24"/>
                <w:szCs w:val="24"/>
              </w:rPr>
              <w:t>申报人提交的《上海市社会科学研究系列高级专业技术职务任职资格评审申报者情况表》、获奖证书等相关材料须在本单位公示。</w:t>
            </w:r>
          </w:p>
          <w:p>
            <w:pPr>
              <w:widowControl/>
              <w:spacing w:line="360" w:lineRule="auto"/>
              <w:ind w:firstLine="560"/>
              <w:jc w:val="left"/>
              <w:rPr>
                <w:rFonts w:hint="eastAsia" w:ascii="宋体" w:hAnsi="宋体" w:eastAsia="宋体" w:cs="宋体"/>
                <w:kern w:val="0"/>
                <w:sz w:val="24"/>
                <w:szCs w:val="24"/>
              </w:rPr>
            </w:pPr>
            <w:bookmarkStart w:id="5" w:name="_Hlk5287544"/>
            <w:r>
              <w:rPr>
                <w:rFonts w:hint="eastAsia" w:ascii="宋体" w:hAnsi="宋体" w:eastAsia="宋体" w:cs="宋体"/>
                <w:kern w:val="0"/>
                <w:sz w:val="24"/>
                <w:szCs w:val="24"/>
              </w:rPr>
              <w:t>2．评审通过人员名单将在上海市人力资源和社会保障局官网进行公示。</w:t>
            </w:r>
            <w:bookmarkEnd w:id="5"/>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3．职称外语（古汉语）和计算机应用能力考试成绩不再作为申报本系列职称评审的前置条件。如有需要，申报人可通过适当的方式向评审专家展示外语和信息化水平。</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五、申报方法</w:t>
            </w:r>
          </w:p>
          <w:p>
            <w:pPr>
              <w:widowControl/>
              <w:spacing w:line="360" w:lineRule="auto"/>
              <w:ind w:firstLine="560"/>
              <w:jc w:val="left"/>
              <w:rPr>
                <w:rFonts w:hint="eastAsia" w:ascii="宋体" w:hAnsi="宋体" w:eastAsia="宋体" w:cs="宋体"/>
                <w:kern w:val="0"/>
                <w:sz w:val="24"/>
                <w:szCs w:val="24"/>
              </w:rPr>
            </w:pPr>
            <w:r>
              <w:rPr>
                <w:rFonts w:ascii="宋体" w:hAnsi="宋体" w:eastAsia="宋体" w:cs="宋体"/>
                <w:kern w:val="0"/>
                <w:sz w:val="24"/>
                <w:szCs w:val="24"/>
              </w:rPr>
              <w:t>2021</w:t>
            </w:r>
            <w:r>
              <w:rPr>
                <w:rFonts w:hint="eastAsia" w:ascii="宋体" w:hAnsi="宋体" w:eastAsia="宋体" w:cs="宋体"/>
                <w:kern w:val="0"/>
                <w:sz w:val="24"/>
                <w:szCs w:val="24"/>
              </w:rPr>
              <w:t>年度上海市社科研究系列高级职称评审申报流程包括网上申报、资格审核和提交纸质材料等环节。</w:t>
            </w:r>
          </w:p>
          <w:p>
            <w:pPr>
              <w:widowControl/>
              <w:spacing w:line="360" w:lineRule="auto"/>
              <w:ind w:firstLine="560"/>
              <w:jc w:val="left"/>
              <w:rPr>
                <w:rFonts w:ascii="宋体" w:hAnsi="宋体" w:eastAsia="宋体" w:cs="宋体"/>
                <w:kern w:val="0"/>
                <w:sz w:val="24"/>
                <w:szCs w:val="24"/>
              </w:rPr>
            </w:pPr>
            <w:r>
              <w:rPr>
                <w:rFonts w:hint="eastAsia" w:ascii="宋体" w:hAnsi="宋体" w:eastAsia="宋体" w:cs="宋体"/>
                <w:kern w:val="0"/>
                <w:sz w:val="24"/>
                <w:szCs w:val="24"/>
              </w:rPr>
              <w:t>（一）网上申报</w:t>
            </w:r>
          </w:p>
          <w:p>
            <w:pPr>
              <w:widowControl/>
              <w:spacing w:line="360" w:lineRule="auto"/>
              <w:ind w:firstLine="560"/>
              <w:jc w:val="left"/>
              <w:rPr>
                <w:rFonts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．登录路径。申报人员登录上海市人力资源和社会保障局网（</w:t>
            </w:r>
            <w:r>
              <w:fldChar w:fldCharType="begin"/>
            </w:r>
            <w:r>
              <w:instrText xml:space="preserve"> HYPERLINK "http://rsj.sh.gov.cn" </w:instrText>
            </w:r>
            <w:r>
              <w:fldChar w:fldCharType="separate"/>
            </w:r>
            <w:r>
              <w:rPr>
                <w:rFonts w:ascii="宋体" w:hAnsi="宋体" w:eastAsia="宋体" w:cs="宋体"/>
                <w:kern w:val="0"/>
                <w:sz w:val="24"/>
                <w:szCs w:val="24"/>
              </w:rPr>
              <w:t>http://rsj.sh.gov.cn</w:t>
            </w:r>
            <w:r>
              <w:rPr>
                <w:rFonts w:ascii="宋体" w:hAnsi="宋体" w:eastAsia="宋体" w:cs="宋体"/>
                <w:kern w:val="0"/>
                <w:sz w:val="24"/>
                <w:szCs w:val="24"/>
              </w:rPr>
              <w:fldChar w:fldCharType="end"/>
            </w:r>
            <w:r>
              <w:rPr>
                <w:rFonts w:hint="eastAsia" w:ascii="宋体" w:hAnsi="宋体" w:eastAsia="宋体" w:cs="宋体"/>
                <w:kern w:val="0"/>
                <w:sz w:val="24"/>
                <w:szCs w:val="24"/>
              </w:rPr>
              <w:t>）</w:t>
            </w:r>
            <w:r>
              <w:rPr>
                <w:rFonts w:ascii="宋体" w:hAnsi="宋体" w:eastAsia="宋体" w:cs="宋体"/>
                <w:kern w:val="0"/>
                <w:sz w:val="24"/>
                <w:szCs w:val="24"/>
              </w:rPr>
              <w:t>—</w:t>
            </w:r>
            <w:r>
              <w:rPr>
                <w:rFonts w:hint="eastAsia" w:ascii="宋体" w:hAnsi="宋体" w:eastAsia="宋体" w:cs="宋体"/>
                <w:kern w:val="0"/>
                <w:sz w:val="24"/>
                <w:szCs w:val="24"/>
              </w:rPr>
              <w:t>人社服务</w:t>
            </w:r>
            <w:r>
              <w:rPr>
                <w:rFonts w:ascii="宋体" w:hAnsi="宋体" w:eastAsia="宋体" w:cs="宋体"/>
                <w:kern w:val="0"/>
                <w:sz w:val="24"/>
                <w:szCs w:val="24"/>
              </w:rPr>
              <w:t>—</w:t>
            </w:r>
            <w:r>
              <w:rPr>
                <w:rFonts w:hint="eastAsia" w:ascii="宋体" w:hAnsi="宋体" w:eastAsia="宋体" w:cs="宋体"/>
                <w:kern w:val="0"/>
                <w:sz w:val="24"/>
                <w:szCs w:val="24"/>
              </w:rPr>
              <w:t>职称申报</w:t>
            </w:r>
            <w:r>
              <w:rPr>
                <w:rFonts w:ascii="宋体" w:hAnsi="宋体" w:eastAsia="宋体" w:cs="宋体"/>
                <w:kern w:val="0"/>
                <w:sz w:val="24"/>
                <w:szCs w:val="24"/>
              </w:rPr>
              <w:t>—</w:t>
            </w:r>
            <w:r>
              <w:rPr>
                <w:rFonts w:hint="eastAsia" w:ascii="宋体" w:hAnsi="宋体" w:eastAsia="宋体" w:cs="宋体"/>
                <w:kern w:val="0"/>
                <w:sz w:val="24"/>
                <w:szCs w:val="24"/>
              </w:rPr>
              <w:t>申报人登录进入上海市职称服务系统，可在“职称申报</w:t>
            </w:r>
            <w:r>
              <w:rPr>
                <w:rFonts w:ascii="宋体" w:hAnsi="宋体" w:eastAsia="宋体" w:cs="宋体"/>
                <w:kern w:val="0"/>
                <w:sz w:val="24"/>
                <w:szCs w:val="24"/>
              </w:rPr>
              <w:t>”</w:t>
            </w:r>
            <w:r>
              <w:rPr>
                <w:rFonts w:hint="eastAsia" w:ascii="宋体" w:hAnsi="宋体" w:eastAsia="宋体" w:cs="宋体"/>
                <w:kern w:val="0"/>
                <w:sz w:val="24"/>
                <w:szCs w:val="24"/>
              </w:rPr>
              <w:t>首页查询当年度相关评审通知，在“上海市职称服务系统”的登录页下载《申报人操作手册》。</w:t>
            </w:r>
          </w:p>
          <w:p>
            <w:pPr>
              <w:widowControl/>
              <w:spacing w:line="360" w:lineRule="auto"/>
              <w:ind w:firstLine="560"/>
              <w:jc w:val="left"/>
              <w:rPr>
                <w:rFonts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．申报时间。网上申报自</w:t>
            </w:r>
            <w:r>
              <w:rPr>
                <w:rFonts w:ascii="宋体" w:hAnsi="宋体" w:eastAsia="宋体" w:cs="宋体"/>
                <w:kern w:val="0"/>
                <w:sz w:val="24"/>
                <w:szCs w:val="24"/>
              </w:rPr>
              <w:t>2021</w:t>
            </w:r>
            <w:r>
              <w:rPr>
                <w:rFonts w:hint="eastAsia" w:ascii="宋体" w:hAnsi="宋体" w:eastAsia="宋体" w:cs="宋体"/>
                <w:kern w:val="0"/>
                <w:sz w:val="24"/>
                <w:szCs w:val="24"/>
              </w:rPr>
              <w:t>年5月</w:t>
            </w:r>
            <w:r>
              <w:rPr>
                <w:rFonts w:ascii="宋体" w:hAnsi="宋体" w:eastAsia="宋体" w:cs="宋体"/>
                <w:kern w:val="0"/>
                <w:sz w:val="24"/>
                <w:szCs w:val="24"/>
              </w:rPr>
              <w:t>1</w:t>
            </w:r>
            <w:r>
              <w:rPr>
                <w:rFonts w:hint="eastAsia" w:ascii="宋体" w:hAnsi="宋体" w:eastAsia="宋体" w:cs="宋体"/>
                <w:kern w:val="0"/>
                <w:sz w:val="24"/>
                <w:szCs w:val="24"/>
                <w:lang w:val="en-US" w:eastAsia="zh-CN"/>
              </w:rPr>
              <w:t>2</w:t>
            </w:r>
            <w:bookmarkStart w:id="7" w:name="_GoBack"/>
            <w:bookmarkEnd w:id="7"/>
            <w:r>
              <w:rPr>
                <w:rFonts w:hint="eastAsia" w:ascii="宋体" w:hAnsi="宋体" w:eastAsia="宋体" w:cs="宋体"/>
                <w:kern w:val="0"/>
                <w:sz w:val="24"/>
                <w:szCs w:val="24"/>
              </w:rPr>
              <w:t>日开始至5月</w:t>
            </w:r>
            <w:r>
              <w:rPr>
                <w:rFonts w:ascii="宋体" w:hAnsi="宋体" w:eastAsia="宋体" w:cs="宋体"/>
                <w:kern w:val="0"/>
                <w:sz w:val="24"/>
                <w:szCs w:val="24"/>
              </w:rPr>
              <w:t>21</w:t>
            </w:r>
            <w:r>
              <w:rPr>
                <w:rFonts w:hint="eastAsia" w:ascii="宋体" w:hAnsi="宋体" w:eastAsia="宋体" w:cs="宋体"/>
                <w:kern w:val="0"/>
                <w:sz w:val="24"/>
                <w:szCs w:val="24"/>
              </w:rPr>
              <w:t>日截止。</w:t>
            </w:r>
          </w:p>
          <w:p>
            <w:pPr>
              <w:widowControl/>
              <w:spacing w:line="360" w:lineRule="auto"/>
              <w:ind w:firstLine="560"/>
              <w:jc w:val="left"/>
              <w:rPr>
                <w:rFonts w:hint="eastAsia" w:ascii="宋体" w:hAnsi="宋体" w:eastAsia="宋体" w:cs="宋体"/>
                <w:kern w:val="0"/>
                <w:sz w:val="24"/>
                <w:szCs w:val="24"/>
              </w:rPr>
            </w:pPr>
            <w:r>
              <w:rPr>
                <w:rFonts w:ascii="宋体" w:hAnsi="宋体" w:eastAsia="宋体" w:cs="宋体"/>
                <w:kern w:val="0"/>
                <w:sz w:val="24"/>
                <w:szCs w:val="24"/>
              </w:rPr>
              <w:t>3</w:t>
            </w:r>
            <w:r>
              <w:rPr>
                <w:rFonts w:hint="eastAsia" w:ascii="宋体" w:hAnsi="宋体" w:eastAsia="宋体" w:cs="宋体"/>
                <w:kern w:val="0"/>
                <w:sz w:val="24"/>
                <w:szCs w:val="24"/>
              </w:rPr>
              <w:t>．申报要求。进入职称服务系统后，申报人员应根据操作提示及帮助，点击所要申报的“关于开展2021年度上海市社会科学研究系列高级职称评审工作的通知”，如实注册用户信息，并按照要求填写基本资料、上传规定的申报材料。申报材料填写及有关证明资料上传完成后，应确认无误再提交。申报人员应确保上传附件不含病毒，否则可能导致材料上传不完整而影响评审。</w:t>
            </w:r>
          </w:p>
          <w:p>
            <w:pPr>
              <w:widowControl/>
              <w:spacing w:line="360" w:lineRule="auto"/>
              <w:ind w:firstLine="560"/>
              <w:jc w:val="left"/>
              <w:rPr>
                <w:rFonts w:ascii="宋体" w:hAnsi="宋体" w:eastAsia="宋体" w:cs="宋体"/>
                <w:kern w:val="0"/>
                <w:sz w:val="24"/>
                <w:szCs w:val="24"/>
              </w:rPr>
            </w:pPr>
            <w:r>
              <w:rPr>
                <w:rFonts w:hint="eastAsia" w:ascii="宋体" w:hAnsi="宋体" w:eastAsia="宋体" w:cs="宋体"/>
                <w:kern w:val="0"/>
                <w:sz w:val="24"/>
                <w:szCs w:val="24"/>
              </w:rPr>
              <w:t>（二）提交纸质材料</w:t>
            </w:r>
          </w:p>
          <w:p>
            <w:pPr>
              <w:widowControl/>
              <w:spacing w:line="360" w:lineRule="auto"/>
              <w:ind w:firstLine="560"/>
              <w:jc w:val="left"/>
              <w:rPr>
                <w:rFonts w:ascii="宋体" w:hAnsi="宋体" w:eastAsia="宋体" w:cs="宋体"/>
                <w:kern w:val="0"/>
                <w:sz w:val="24"/>
                <w:szCs w:val="24"/>
              </w:rPr>
            </w:pPr>
            <w:r>
              <w:rPr>
                <w:rFonts w:hint="eastAsia" w:ascii="宋体" w:hAnsi="宋体" w:eastAsia="宋体" w:cs="宋体"/>
                <w:kern w:val="0"/>
                <w:sz w:val="24"/>
                <w:szCs w:val="24"/>
              </w:rPr>
              <w:t>申报人员应向高评委办公室提交书面纸质材料及相关证书原件。需要递交的书面材料详情见附件。</w:t>
            </w:r>
          </w:p>
          <w:p>
            <w:pPr>
              <w:widowControl/>
              <w:spacing w:line="360" w:lineRule="auto"/>
              <w:ind w:firstLine="560"/>
              <w:jc w:val="left"/>
              <w:rPr>
                <w:rFonts w:hint="eastAsia" w:ascii="宋体" w:hAnsi="宋体" w:eastAsia="宋体" w:cs="宋体"/>
                <w:kern w:val="0"/>
                <w:sz w:val="24"/>
                <w:szCs w:val="24"/>
              </w:rPr>
            </w:pPr>
            <w:bookmarkStart w:id="6" w:name="_Hlk5285725"/>
            <w:r>
              <w:rPr>
                <w:rFonts w:hint="eastAsia" w:ascii="宋体" w:hAnsi="宋体" w:eastAsia="宋体" w:cs="宋体"/>
                <w:kern w:val="0"/>
                <w:sz w:val="24"/>
                <w:szCs w:val="24"/>
              </w:rPr>
              <w:t>（</w:t>
            </w:r>
            <w:bookmarkEnd w:id="6"/>
            <w:r>
              <w:rPr>
                <w:rFonts w:hint="eastAsia" w:ascii="宋体" w:hAnsi="宋体" w:eastAsia="宋体" w:cs="宋体"/>
                <w:kern w:val="0"/>
                <w:sz w:val="24"/>
                <w:szCs w:val="24"/>
              </w:rPr>
              <w:t>三）线下报送时间</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202</w:t>
            </w:r>
            <w:r>
              <w:rPr>
                <w:rFonts w:ascii="宋体" w:hAnsi="宋体" w:eastAsia="宋体" w:cs="宋体"/>
                <w:kern w:val="0"/>
                <w:sz w:val="24"/>
                <w:szCs w:val="24"/>
              </w:rPr>
              <w:t>1</w:t>
            </w:r>
            <w:r>
              <w:rPr>
                <w:rFonts w:hint="eastAsia" w:ascii="宋体" w:hAnsi="宋体" w:eastAsia="宋体" w:cs="宋体"/>
                <w:kern w:val="0"/>
                <w:sz w:val="24"/>
                <w:szCs w:val="24"/>
              </w:rPr>
              <w:t>年5月</w:t>
            </w:r>
            <w:r>
              <w:rPr>
                <w:rFonts w:ascii="宋体" w:hAnsi="宋体" w:eastAsia="宋体" w:cs="宋体"/>
                <w:kern w:val="0"/>
                <w:sz w:val="24"/>
                <w:szCs w:val="24"/>
              </w:rPr>
              <w:t>24</w:t>
            </w:r>
            <w:r>
              <w:rPr>
                <w:rFonts w:hint="eastAsia" w:ascii="宋体" w:hAnsi="宋体" w:eastAsia="宋体" w:cs="宋体"/>
                <w:kern w:val="0"/>
                <w:sz w:val="24"/>
                <w:szCs w:val="24"/>
              </w:rPr>
              <w:t>日</w:t>
            </w:r>
            <w:r>
              <w:rPr>
                <w:rFonts w:ascii="宋体" w:hAnsi="宋体" w:eastAsia="宋体" w:cs="宋体"/>
                <w:kern w:val="0"/>
                <w:sz w:val="24"/>
                <w:szCs w:val="24"/>
              </w:rPr>
              <w:t>-2021</w:t>
            </w:r>
            <w:r>
              <w:rPr>
                <w:rFonts w:hint="eastAsia" w:ascii="宋体" w:hAnsi="宋体" w:eastAsia="宋体" w:cs="宋体"/>
                <w:kern w:val="0"/>
                <w:sz w:val="24"/>
                <w:szCs w:val="24"/>
              </w:rPr>
              <w:t>年5月3</w:t>
            </w:r>
            <w:r>
              <w:rPr>
                <w:rFonts w:ascii="宋体" w:hAnsi="宋体" w:eastAsia="宋体" w:cs="宋体"/>
                <w:kern w:val="0"/>
                <w:sz w:val="24"/>
                <w:szCs w:val="24"/>
              </w:rPr>
              <w:t>1</w:t>
            </w:r>
            <w:r>
              <w:rPr>
                <w:rFonts w:hint="eastAsia" w:ascii="宋体" w:hAnsi="宋体" w:eastAsia="宋体" w:cs="宋体"/>
                <w:kern w:val="0"/>
                <w:sz w:val="24"/>
                <w:szCs w:val="24"/>
              </w:rPr>
              <w:t>日（双休、节假日除外），上午9:00-11:00，下午13:30-16:30。</w:t>
            </w:r>
          </w:p>
          <w:p>
            <w:pPr>
              <w:widowControl/>
              <w:spacing w:line="360" w:lineRule="auto"/>
              <w:ind w:firstLine="560"/>
              <w:jc w:val="left"/>
              <w:rPr>
                <w:rFonts w:hint="eastAsia" w:ascii="宋体" w:hAnsi="宋体" w:eastAsia="宋体" w:cs="宋体"/>
                <w:kern w:val="0"/>
                <w:sz w:val="24"/>
                <w:szCs w:val="24"/>
              </w:rPr>
            </w:pPr>
            <w:r>
              <w:rPr>
                <w:rFonts w:ascii="宋体" w:hAnsi="宋体" w:eastAsia="宋体" w:cs="宋体"/>
                <w:kern w:val="0"/>
                <w:sz w:val="24"/>
                <w:szCs w:val="24"/>
              </w:rPr>
              <w:t>1</w:t>
            </w:r>
            <w:r>
              <w:rPr>
                <w:rFonts w:hint="eastAsia" w:ascii="宋体" w:hAnsi="宋体" w:eastAsia="宋体" w:cs="宋体"/>
                <w:kern w:val="0"/>
                <w:sz w:val="24"/>
                <w:szCs w:val="24"/>
              </w:rPr>
              <w:t>．报送地点及联系方式</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报送地点：淮海中路622弄7号上海社会科学院人事处2</w:t>
            </w:r>
            <w:r>
              <w:rPr>
                <w:rFonts w:ascii="宋体" w:hAnsi="宋体" w:eastAsia="宋体" w:cs="宋体"/>
                <w:kern w:val="0"/>
                <w:sz w:val="24"/>
                <w:szCs w:val="24"/>
              </w:rPr>
              <w:t>22</w:t>
            </w:r>
            <w:r>
              <w:rPr>
                <w:rFonts w:hint="eastAsia" w:ascii="宋体" w:hAnsi="宋体" w:eastAsia="宋体" w:cs="宋体"/>
                <w:kern w:val="0"/>
                <w:sz w:val="24"/>
                <w:szCs w:val="24"/>
              </w:rPr>
              <w:t>室</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联系人：沈老师</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联系电话：021-33165064</w:t>
            </w:r>
          </w:p>
          <w:p>
            <w:pPr>
              <w:widowControl/>
              <w:spacing w:line="360" w:lineRule="auto"/>
              <w:ind w:firstLine="560"/>
              <w:jc w:val="left"/>
              <w:rPr>
                <w:rFonts w:hint="eastAsia" w:ascii="宋体" w:hAnsi="宋体" w:eastAsia="宋体" w:cs="宋体"/>
                <w:kern w:val="0"/>
                <w:sz w:val="24"/>
                <w:szCs w:val="24"/>
              </w:rPr>
            </w:pPr>
            <w:r>
              <w:rPr>
                <w:rFonts w:ascii="宋体" w:hAnsi="宋体" w:eastAsia="宋体" w:cs="宋体"/>
                <w:kern w:val="0"/>
                <w:sz w:val="24"/>
                <w:szCs w:val="24"/>
              </w:rPr>
              <w:t>2</w:t>
            </w:r>
            <w:r>
              <w:rPr>
                <w:rFonts w:hint="eastAsia" w:ascii="宋体" w:hAnsi="宋体" w:eastAsia="宋体" w:cs="宋体"/>
                <w:kern w:val="0"/>
                <w:sz w:val="24"/>
                <w:szCs w:val="24"/>
              </w:rPr>
              <w:t>．收费标准</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评审费用（含专家鉴定费）每人1000元（评审未通过者，费用不予退还）。请申报人将费用交单位组织人事部门，报送材料时一并交付。</w:t>
            </w:r>
          </w:p>
          <w:p>
            <w:pPr>
              <w:widowControl/>
              <w:spacing w:line="360" w:lineRule="auto"/>
              <w:ind w:firstLine="560"/>
              <w:jc w:val="left"/>
              <w:rPr>
                <w:rFonts w:hint="eastAsia" w:ascii="宋体" w:hAnsi="宋体" w:eastAsia="宋体" w:cs="宋体"/>
                <w:kern w:val="0"/>
                <w:sz w:val="24"/>
                <w:szCs w:val="24"/>
              </w:rPr>
            </w:pPr>
            <w:r>
              <w:rPr>
                <w:rFonts w:ascii="宋体" w:hAnsi="宋体" w:eastAsia="宋体" w:cs="宋体"/>
                <w:kern w:val="0"/>
                <w:sz w:val="24"/>
                <w:szCs w:val="24"/>
              </w:rPr>
              <w:t>3</w:t>
            </w:r>
            <w:r>
              <w:rPr>
                <w:rFonts w:hint="eastAsia" w:ascii="宋体" w:hAnsi="宋体" w:eastAsia="宋体" w:cs="宋体"/>
                <w:kern w:val="0"/>
                <w:sz w:val="24"/>
                <w:szCs w:val="24"/>
              </w:rPr>
              <w:t>．申报人所在单位须对其提供的书面材料及学术成果的真实性进行核实，并将填入《上海市社会科学研究系列高级专业技术职务申报者情况表》的成果证明件提交高评委办公室审核。所有申报材料由申报人所在单位组织人事部门统一报送。</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附件： </w:t>
            </w:r>
            <w:r>
              <w:fldChar w:fldCharType="begin"/>
            </w:r>
            <w:r>
              <w:instrText xml:space="preserve"> HYPERLINK "http://www2.sass.org.cn/eWebEditor/UploadFile/00n/ull/201904221.docx" </w:instrText>
            </w:r>
            <w:r>
              <w:fldChar w:fldCharType="separate"/>
            </w:r>
            <w:r>
              <w:rPr>
                <w:rFonts w:hint="eastAsia" w:ascii="宋体" w:hAnsi="宋体" w:eastAsia="宋体" w:cs="宋体"/>
                <w:kern w:val="0"/>
                <w:sz w:val="24"/>
                <w:szCs w:val="24"/>
              </w:rPr>
              <w:t>《社会科学研究系列高级专业技术职务任职资格评审报送材料目录》</w:t>
            </w:r>
            <w:r>
              <w:rPr>
                <w:rFonts w:hint="eastAsia" w:ascii="宋体" w:hAnsi="宋体" w:eastAsia="宋体" w:cs="宋体"/>
                <w:kern w:val="0"/>
                <w:sz w:val="24"/>
                <w:szCs w:val="24"/>
              </w:rPr>
              <w:fldChar w:fldCharType="end"/>
            </w:r>
          </w:p>
          <w:p>
            <w:pPr>
              <w:widowControl/>
              <w:spacing w:line="360" w:lineRule="auto"/>
              <w:ind w:firstLine="560"/>
              <w:jc w:val="left"/>
              <w:rPr>
                <w:rFonts w:ascii="宋体" w:hAnsi="宋体" w:eastAsia="宋体" w:cs="宋体"/>
                <w:kern w:val="0"/>
                <w:sz w:val="24"/>
                <w:szCs w:val="24"/>
              </w:rPr>
            </w:pPr>
            <w:r>
              <w:rPr>
                <w:rFonts w:hint="eastAsia" w:ascii="宋体" w:hAnsi="宋体" w:eastAsia="宋体" w:cs="宋体"/>
                <w:kern w:val="0"/>
                <w:sz w:val="24"/>
                <w:szCs w:val="24"/>
              </w:rPr>
              <w:t> </w:t>
            </w:r>
          </w:p>
          <w:p>
            <w:pPr>
              <w:widowControl/>
              <w:spacing w:line="360" w:lineRule="auto"/>
              <w:ind w:firstLine="560"/>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p>
            <w:pPr>
              <w:widowControl/>
              <w:spacing w:line="360" w:lineRule="auto"/>
              <w:ind w:firstLine="560"/>
              <w:jc w:val="left"/>
              <w:rPr>
                <w:rFonts w:ascii="宋体" w:hAnsi="宋体" w:eastAsia="宋体" w:cs="宋体"/>
                <w:kern w:val="0"/>
                <w:sz w:val="24"/>
                <w:szCs w:val="24"/>
              </w:rPr>
            </w:pP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r>
              <w:rPr>
                <w:rFonts w:hint="eastAsia" w:ascii="宋体" w:hAnsi="宋体" w:eastAsia="宋体" w:cs="宋体"/>
                <w:kern w:val="0"/>
                <w:sz w:val="24"/>
                <w:szCs w:val="24"/>
              </w:rPr>
              <w:t>上海市社会科学研究系列高评委办公室</w:t>
            </w:r>
          </w:p>
          <w:p>
            <w:pPr>
              <w:widowControl/>
              <w:spacing w:line="360" w:lineRule="auto"/>
              <w:ind w:firstLine="5520" w:firstLineChars="2300"/>
              <w:jc w:val="left"/>
              <w:rPr>
                <w:rFonts w:hint="eastAsia" w:ascii="宋体" w:hAnsi="宋体" w:eastAsia="宋体" w:cs="宋体"/>
                <w:kern w:val="0"/>
                <w:sz w:val="24"/>
                <w:szCs w:val="24"/>
              </w:rPr>
            </w:pPr>
            <w:r>
              <w:rPr>
                <w:rFonts w:hint="eastAsia" w:ascii="宋体" w:hAnsi="宋体" w:eastAsia="宋体" w:cs="宋体"/>
                <w:kern w:val="0"/>
                <w:sz w:val="24"/>
                <w:szCs w:val="24"/>
              </w:rPr>
              <w:t>二</w:t>
            </w:r>
            <w:r>
              <w:rPr>
                <w:rFonts w:ascii="宋体" w:hAnsi="宋体" w:eastAsia="宋体" w:cs="宋体"/>
                <w:kern w:val="0"/>
                <w:sz w:val="24"/>
                <w:szCs w:val="24"/>
              </w:rPr>
              <w:t>○</w:t>
            </w:r>
            <w:r>
              <w:rPr>
                <w:rFonts w:hint="eastAsia" w:ascii="宋体" w:hAnsi="宋体" w:eastAsia="宋体" w:cs="宋体"/>
                <w:kern w:val="0"/>
                <w:sz w:val="24"/>
                <w:szCs w:val="24"/>
              </w:rPr>
              <w:t>二一年五月</w:t>
            </w:r>
          </w:p>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709"/>
    <w:rsid w:val="00450A0B"/>
    <w:rsid w:val="006921FF"/>
    <w:rsid w:val="00851FDA"/>
    <w:rsid w:val="008C397F"/>
    <w:rsid w:val="008F17E0"/>
    <w:rsid w:val="00FF1709"/>
    <w:rsid w:val="3DAE75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styleId="4">
    <w:name w:val="Hyperlink"/>
    <w:basedOn w:val="3"/>
    <w:unhideWhenUsed/>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58BCA7-30F3-4923-8E09-FC0ED4C75A06}">
  <ds:schemaRefs/>
</ds:datastoreItem>
</file>

<file path=docProps/app.xml><?xml version="1.0" encoding="utf-8"?>
<Properties xmlns="http://schemas.openxmlformats.org/officeDocument/2006/extended-properties" xmlns:vt="http://schemas.openxmlformats.org/officeDocument/2006/docPropsVTypes">
  <Template>Normal</Template>
  <Pages>7</Pages>
  <Words>688</Words>
  <Characters>3928</Characters>
  <Lines>32</Lines>
  <Paragraphs>9</Paragraphs>
  <TotalTime>38</TotalTime>
  <ScaleCrop>false</ScaleCrop>
  <LinksUpToDate>false</LinksUpToDate>
  <CharactersWithSpaces>4607</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2021-05-08T04:22:00Z</dcterms:created>
  <dc:creator>feng feng</dc:creator>
  <cp:lastModifiedBy>lisa_224</cp:lastModifiedBy>
  <dcterms:modified xsi:type="dcterms:W3CDTF">2021-05-12T06:47:17Z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89FB3EC3688A4CDCABC7D41CD57B08E6</vt:lpwstr>
  </property>
</Properties>
</file>