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b w:val="0"/>
          <w:bCs w:val="0"/>
          <w:color w:val="000000" w:themeColor="text1"/>
          <w:kern w:val="0"/>
          <w:sz w:val="44"/>
          <w:szCs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kern w:val="0"/>
          <w:sz w:val="44"/>
          <w:szCs w:val="44"/>
          <w14:textFill>
            <w14:solidFill>
              <w14:schemeClr w14:val="tx1"/>
            </w14:solidFill>
          </w14:textFill>
        </w:rPr>
        <w:t>关于2022年度上海</w:t>
      </w:r>
      <w:r>
        <w:rPr>
          <w:rFonts w:hint="eastAsia" w:ascii="方正小标宋_GBK" w:hAnsi="方正小标宋_GBK" w:eastAsia="方正小标宋_GBK" w:cs="方正小标宋_GBK"/>
          <w:b w:val="0"/>
          <w:bCs w:val="0"/>
          <w:color w:val="000000" w:themeColor="text1"/>
          <w:kern w:val="0"/>
          <w:sz w:val="44"/>
          <w:szCs w:val="44"/>
          <w:lang w:eastAsia="zh-CN"/>
          <w14:textFill>
            <w14:solidFill>
              <w14:schemeClr w14:val="tx1"/>
            </w14:solidFill>
          </w14:textFill>
        </w:rPr>
        <w:t>勘测设计研究院</w:t>
      </w:r>
      <w:r>
        <w:rPr>
          <w:rFonts w:hint="eastAsia" w:ascii="方正小标宋_GBK" w:hAnsi="方正小标宋_GBK" w:eastAsia="方正小标宋_GBK" w:cs="方正小标宋_GBK"/>
          <w:b w:val="0"/>
          <w:bCs w:val="0"/>
          <w:color w:val="000000" w:themeColor="text1"/>
          <w:kern w:val="0"/>
          <w:sz w:val="44"/>
          <w:szCs w:val="44"/>
          <w14:textFill>
            <w14:solidFill>
              <w14:schemeClr w14:val="tx1"/>
            </w14:solidFill>
          </w14:textFill>
        </w:rPr>
        <w:t>有限</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仿宋简体" w:hAnsi="方正仿宋简体" w:eastAsia="方正仿宋简体" w:cs="方正仿宋简体"/>
          <w:b w:val="0"/>
          <w:bCs w:val="0"/>
          <w:color w:val="000000" w:themeColor="text1"/>
          <w:kern w:val="0"/>
          <w:sz w:val="32"/>
          <w:szCs w:val="32"/>
          <w14:textFill>
            <w14:solidFill>
              <w14:schemeClr w14:val="tx1"/>
            </w14:solidFill>
          </w14:textFill>
        </w:rPr>
      </w:pPr>
      <w:r>
        <w:rPr>
          <w:rFonts w:hint="eastAsia" w:ascii="方正小标宋_GBK" w:hAnsi="方正小标宋_GBK" w:eastAsia="方正小标宋_GBK" w:cs="方正小标宋_GBK"/>
          <w:b w:val="0"/>
          <w:bCs w:val="0"/>
          <w:color w:val="000000" w:themeColor="text1"/>
          <w:kern w:val="0"/>
          <w:sz w:val="44"/>
          <w:szCs w:val="44"/>
          <w14:textFill>
            <w14:solidFill>
              <w14:schemeClr w14:val="tx1"/>
            </w14:solidFill>
          </w14:textFill>
        </w:rPr>
        <w:t>公司工程系列中级职称评审工作的通知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eastAsia="zh-CN"/>
        </w:rPr>
        <w:t>公司所属各部门（单位）</w:t>
      </w:r>
      <w:r>
        <w:rPr>
          <w:rFonts w:hint="eastAsia" w:ascii="方正仿宋简体" w:hAnsi="方正仿宋简体" w:eastAsia="方正仿宋简体" w:cs="方正仿宋简体"/>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根据《职称评审管理暂行规定》（人力资源社会保障部第40号令）、《人力资源社会保障部工业和信息化部关于深化工程技术人才职称制度改革的指导意见》（人社部发〔2019〕16号）、《关于规范本市专业技术职称申报条件的通知》（沪人社专〔2017〕115号）等文件精神，</w:t>
      </w:r>
      <w:r>
        <w:rPr>
          <w:rFonts w:hint="eastAsia" w:ascii="方正仿宋简体" w:hAnsi="方正仿宋简体" w:eastAsia="方正仿宋简体" w:cs="方正仿宋简体"/>
          <w:b w:val="0"/>
          <w:bCs w:val="0"/>
          <w:sz w:val="32"/>
          <w:szCs w:val="32"/>
          <w:lang w:eastAsia="zh-CN"/>
        </w:rPr>
        <w:t>同时按照疫情防控的相关要求，</w:t>
      </w:r>
      <w:r>
        <w:rPr>
          <w:rFonts w:hint="eastAsia" w:ascii="方正仿宋简体" w:hAnsi="方正仿宋简体" w:eastAsia="方正仿宋简体" w:cs="方正仿宋简体"/>
          <w:b w:val="0"/>
          <w:bCs w:val="0"/>
          <w:sz w:val="32"/>
          <w:szCs w:val="32"/>
        </w:rPr>
        <w:t>为做好2022年度上海</w:t>
      </w:r>
      <w:r>
        <w:rPr>
          <w:rFonts w:hint="eastAsia" w:ascii="方正仿宋简体" w:hAnsi="方正仿宋简体" w:eastAsia="方正仿宋简体" w:cs="方正仿宋简体"/>
          <w:b w:val="0"/>
          <w:bCs w:val="0"/>
          <w:sz w:val="32"/>
          <w:szCs w:val="32"/>
          <w:lang w:eastAsia="zh-CN"/>
        </w:rPr>
        <w:t>勘测设计研究院</w:t>
      </w:r>
      <w:r>
        <w:rPr>
          <w:rFonts w:hint="eastAsia" w:ascii="方正仿宋简体" w:hAnsi="方正仿宋简体" w:eastAsia="方正仿宋简体" w:cs="方正仿宋简体"/>
          <w:b w:val="0"/>
          <w:bCs w:val="0"/>
          <w:sz w:val="32"/>
          <w:szCs w:val="32"/>
        </w:rPr>
        <w:t>有限公司工程系列中级职称评审工作，现将有关事项通知如下：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一、评审组织机构</w:t>
      </w:r>
    </w:p>
    <w:p>
      <w:pPr>
        <w:keepNext w:val="0"/>
        <w:keepLines w:val="0"/>
        <w:widowControl/>
        <w:suppressLineNumbers w:val="0"/>
        <w:ind w:firstLine="640" w:firstLineChars="200"/>
        <w:jc w:val="left"/>
        <w:rPr>
          <w:rFonts w:hint="eastAsia" w:ascii="方正仿宋简体" w:hAnsi="方正仿宋简体" w:eastAsia="方正仿宋简体" w:cs="方正仿宋简体"/>
          <w:b w:val="0"/>
          <w:bCs w:val="0"/>
          <w:sz w:val="32"/>
          <w:szCs w:val="32"/>
          <w:lang w:eastAsia="zh-CN"/>
        </w:rPr>
      </w:pPr>
      <w:r>
        <w:rPr>
          <w:rFonts w:hint="eastAsia" w:ascii="方正仿宋简体" w:hAnsi="方正仿宋简体" w:eastAsia="方正仿宋简体" w:cs="方正仿宋简体"/>
          <w:b w:val="0"/>
          <w:bCs w:val="0"/>
          <w:sz w:val="32"/>
          <w:szCs w:val="32"/>
        </w:rPr>
        <w:t>上海</w:t>
      </w:r>
      <w:r>
        <w:rPr>
          <w:rFonts w:hint="eastAsia" w:ascii="方正仿宋简体" w:hAnsi="方正仿宋简体" w:eastAsia="方正仿宋简体" w:cs="方正仿宋简体"/>
          <w:b w:val="0"/>
          <w:bCs w:val="0"/>
          <w:sz w:val="32"/>
          <w:szCs w:val="32"/>
          <w:lang w:eastAsia="zh-CN"/>
        </w:rPr>
        <w:t>勘测设计研究院</w:t>
      </w:r>
      <w:r>
        <w:rPr>
          <w:rFonts w:hint="eastAsia" w:ascii="方正仿宋简体" w:hAnsi="方正仿宋简体" w:eastAsia="方正仿宋简体" w:cs="方正仿宋简体"/>
          <w:b w:val="0"/>
          <w:bCs w:val="0"/>
          <w:sz w:val="32"/>
          <w:szCs w:val="32"/>
        </w:rPr>
        <w:t>有限公司工程系列中级职称评审委员会由上海</w:t>
      </w:r>
      <w:r>
        <w:rPr>
          <w:rFonts w:hint="eastAsia" w:ascii="方正仿宋简体" w:hAnsi="方正仿宋简体" w:eastAsia="方正仿宋简体" w:cs="方正仿宋简体"/>
          <w:b w:val="0"/>
          <w:bCs w:val="0"/>
          <w:sz w:val="32"/>
          <w:szCs w:val="32"/>
          <w:lang w:eastAsia="zh-CN"/>
        </w:rPr>
        <w:t>勘测设计研究院</w:t>
      </w:r>
      <w:r>
        <w:rPr>
          <w:rFonts w:hint="eastAsia" w:ascii="方正仿宋简体" w:hAnsi="方正仿宋简体" w:eastAsia="方正仿宋简体" w:cs="方正仿宋简体"/>
          <w:b w:val="0"/>
          <w:bCs w:val="0"/>
          <w:sz w:val="32"/>
          <w:szCs w:val="32"/>
        </w:rPr>
        <w:t>有限公司组建，评委会办公室设在上海</w:t>
      </w:r>
      <w:r>
        <w:rPr>
          <w:rFonts w:hint="eastAsia" w:ascii="方正仿宋简体" w:hAnsi="方正仿宋简体" w:eastAsia="方正仿宋简体" w:cs="方正仿宋简体"/>
          <w:b w:val="0"/>
          <w:bCs w:val="0"/>
          <w:sz w:val="32"/>
          <w:szCs w:val="32"/>
          <w:lang w:eastAsia="zh-CN"/>
        </w:rPr>
        <w:t>勘测设计研究院</w:t>
      </w:r>
      <w:r>
        <w:rPr>
          <w:rFonts w:hint="eastAsia" w:ascii="方正仿宋简体" w:hAnsi="方正仿宋简体" w:eastAsia="方正仿宋简体" w:cs="方正仿宋简体"/>
          <w:b w:val="0"/>
          <w:bCs w:val="0"/>
          <w:sz w:val="32"/>
          <w:szCs w:val="32"/>
        </w:rPr>
        <w:t>有限公司人力资源部（以下简称“中评委办公室”），负责相关专业的中级职称评审工作。</w:t>
      </w:r>
      <w:r>
        <w:rPr>
          <w:rFonts w:hint="eastAsia" w:ascii="方正仿宋简体" w:hAnsi="方正仿宋简体" w:eastAsia="方正仿宋简体" w:cs="方正仿宋简体"/>
          <w:b w:val="0"/>
          <w:bCs w:val="0"/>
          <w:sz w:val="32"/>
          <w:szCs w:val="32"/>
          <w:lang w:eastAsia="zh-CN"/>
        </w:rPr>
        <w:t>评委会下设：</w:t>
      </w:r>
    </w:p>
    <w:p>
      <w:pPr>
        <w:keepNext w:val="0"/>
        <w:keepLines w:val="0"/>
        <w:widowControl/>
        <w:suppressLineNumbers w:val="0"/>
        <w:ind w:firstLine="643" w:firstLineChars="200"/>
        <w:jc w:val="left"/>
        <w:rPr>
          <w:rFonts w:hint="eastAsia" w:ascii="方正仿宋简体" w:hAnsi="方正仿宋简体" w:eastAsia="方正仿宋简体" w:cs="方正仿宋简体"/>
          <w:b w:val="0"/>
          <w:bCs w:val="0"/>
          <w:sz w:val="32"/>
          <w:szCs w:val="32"/>
          <w:lang w:eastAsia="zh-CN"/>
        </w:rPr>
      </w:pPr>
      <w:r>
        <w:rPr>
          <w:rFonts w:hint="eastAsia" w:ascii="方正仿宋简体" w:hAnsi="方正仿宋简体" w:eastAsia="方正仿宋简体" w:cs="方正仿宋简体"/>
          <w:b/>
          <w:bCs/>
          <w:sz w:val="32"/>
          <w:szCs w:val="32"/>
          <w:lang w:eastAsia="zh-CN"/>
        </w:rPr>
        <w:t>规划生态学科组</w:t>
      </w:r>
      <w:r>
        <w:rPr>
          <w:rFonts w:hint="eastAsia" w:ascii="方正仿宋简体" w:hAnsi="方正仿宋简体" w:eastAsia="方正仿宋简体" w:cs="方正仿宋简体"/>
          <w:b w:val="0"/>
          <w:bCs w:val="0"/>
          <w:sz w:val="32"/>
          <w:szCs w:val="32"/>
          <w:lang w:val="en-US" w:eastAsia="zh-CN"/>
        </w:rPr>
        <w:t>(包含水文、水能、新能源、水利、移民、生态、环评、水保等专业）；</w:t>
      </w:r>
    </w:p>
    <w:p>
      <w:pPr>
        <w:keepNext w:val="0"/>
        <w:keepLines w:val="0"/>
        <w:widowControl/>
        <w:suppressLineNumbers w:val="0"/>
        <w:ind w:firstLine="643" w:firstLineChars="200"/>
        <w:jc w:val="left"/>
        <w:rPr>
          <w:rFonts w:hint="eastAsia" w:ascii="方正仿宋简体" w:hAnsi="方正仿宋简体" w:eastAsia="方正仿宋简体" w:cs="方正仿宋简体"/>
          <w:b w:val="0"/>
          <w:bCs w:val="0"/>
          <w:sz w:val="32"/>
          <w:szCs w:val="32"/>
          <w:lang w:eastAsia="zh-CN"/>
        </w:rPr>
      </w:pPr>
      <w:r>
        <w:rPr>
          <w:rFonts w:hint="eastAsia" w:ascii="方正仿宋简体" w:hAnsi="方正仿宋简体" w:eastAsia="方正仿宋简体" w:cs="方正仿宋简体"/>
          <w:b/>
          <w:bCs/>
          <w:sz w:val="32"/>
          <w:szCs w:val="32"/>
          <w:lang w:eastAsia="zh-CN"/>
        </w:rPr>
        <w:t>水工土建学科组</w:t>
      </w:r>
      <w:r>
        <w:rPr>
          <w:rFonts w:hint="eastAsia" w:ascii="方正仿宋简体" w:hAnsi="方正仿宋简体" w:eastAsia="方正仿宋简体" w:cs="方正仿宋简体"/>
          <w:b w:val="0"/>
          <w:bCs w:val="0"/>
          <w:sz w:val="32"/>
          <w:szCs w:val="32"/>
          <w:lang w:eastAsia="zh-CN"/>
        </w:rPr>
        <w:t>（包含</w:t>
      </w:r>
      <w:r>
        <w:rPr>
          <w:rFonts w:hint="eastAsia" w:ascii="方正仿宋简体" w:hAnsi="方正仿宋简体" w:eastAsia="方正仿宋简体" w:cs="方正仿宋简体"/>
          <w:b w:val="0"/>
          <w:bCs w:val="0"/>
          <w:sz w:val="32"/>
          <w:szCs w:val="32"/>
          <w:lang w:val="en-US" w:eastAsia="zh-CN"/>
        </w:rPr>
        <w:t>水工、建筑、结构、景观、室内等专业）；</w:t>
      </w:r>
    </w:p>
    <w:p>
      <w:pPr>
        <w:keepNext w:val="0"/>
        <w:keepLines w:val="0"/>
        <w:widowControl/>
        <w:suppressLineNumbers w:val="0"/>
        <w:ind w:firstLine="643" w:firstLineChars="200"/>
        <w:jc w:val="left"/>
        <w:rPr>
          <w:rFonts w:hint="eastAsia" w:ascii="方正仿宋简体" w:hAnsi="方正仿宋简体" w:eastAsia="方正仿宋简体" w:cs="方正仿宋简体"/>
          <w:b w:val="0"/>
          <w:bCs w:val="0"/>
          <w:sz w:val="32"/>
          <w:szCs w:val="32"/>
          <w:lang w:eastAsia="zh-CN"/>
        </w:rPr>
      </w:pPr>
      <w:r>
        <w:rPr>
          <w:rFonts w:hint="eastAsia" w:ascii="方正仿宋简体" w:hAnsi="方正仿宋简体" w:eastAsia="方正仿宋简体" w:cs="方正仿宋简体"/>
          <w:b/>
          <w:bCs/>
          <w:sz w:val="32"/>
          <w:szCs w:val="32"/>
          <w:lang w:eastAsia="zh-CN"/>
        </w:rPr>
        <w:t>金结机电学科组</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lang w:val="en-US" w:eastAsia="zh-CN"/>
        </w:rPr>
        <w:t>包含水机、金结、电气、线路、给排水、暖通、数字化、信息化等专业）；</w:t>
      </w:r>
    </w:p>
    <w:p>
      <w:pPr>
        <w:keepNext w:val="0"/>
        <w:keepLines w:val="0"/>
        <w:widowControl/>
        <w:suppressLineNumbers w:val="0"/>
        <w:ind w:firstLine="643" w:firstLineChars="200"/>
        <w:jc w:val="left"/>
        <w:rPr>
          <w:rFonts w:hint="eastAsia" w:ascii="方正仿宋简体" w:hAnsi="方正仿宋简体" w:eastAsia="方正仿宋简体" w:cs="方正仿宋简体"/>
          <w:b w:val="0"/>
          <w:bCs w:val="0"/>
          <w:sz w:val="32"/>
          <w:szCs w:val="32"/>
          <w:lang w:eastAsia="zh-CN"/>
        </w:rPr>
      </w:pPr>
      <w:r>
        <w:rPr>
          <w:rFonts w:hint="eastAsia" w:ascii="方正仿宋简体" w:hAnsi="方正仿宋简体" w:eastAsia="方正仿宋简体" w:cs="方正仿宋简体"/>
          <w:b/>
          <w:bCs/>
          <w:sz w:val="32"/>
          <w:szCs w:val="32"/>
          <w:lang w:eastAsia="zh-CN"/>
        </w:rPr>
        <w:t>建设</w:t>
      </w:r>
      <w:r>
        <w:rPr>
          <w:rFonts w:hint="eastAsia" w:ascii="方正仿宋简体" w:hAnsi="方正仿宋简体" w:eastAsia="方正仿宋简体" w:cs="方正仿宋简体"/>
          <w:b/>
          <w:bCs/>
          <w:sz w:val="32"/>
          <w:szCs w:val="32"/>
          <w:lang w:val="en-US" w:eastAsia="zh-CN"/>
        </w:rPr>
        <w:t>咨询</w:t>
      </w:r>
      <w:r>
        <w:rPr>
          <w:rFonts w:hint="eastAsia" w:ascii="方正仿宋简体" w:hAnsi="方正仿宋简体" w:eastAsia="方正仿宋简体" w:cs="方正仿宋简体"/>
          <w:b/>
          <w:bCs/>
          <w:sz w:val="32"/>
          <w:szCs w:val="32"/>
          <w:lang w:eastAsia="zh-CN"/>
        </w:rPr>
        <w:t>学科组</w:t>
      </w:r>
      <w:r>
        <w:rPr>
          <w:rFonts w:hint="eastAsia" w:ascii="方正仿宋简体" w:hAnsi="方正仿宋简体" w:eastAsia="方正仿宋简体" w:cs="方正仿宋简体"/>
          <w:b w:val="0"/>
          <w:bCs w:val="0"/>
          <w:sz w:val="32"/>
          <w:szCs w:val="32"/>
          <w:lang w:eastAsia="zh-CN"/>
        </w:rPr>
        <w:t>（包含</w:t>
      </w:r>
      <w:r>
        <w:rPr>
          <w:rFonts w:hint="eastAsia" w:ascii="方正仿宋简体" w:hAnsi="方正仿宋简体" w:eastAsia="方正仿宋简体" w:cs="方正仿宋简体"/>
          <w:b w:val="0"/>
          <w:bCs w:val="0"/>
          <w:sz w:val="32"/>
          <w:szCs w:val="32"/>
          <w:lang w:val="en-US" w:eastAsia="zh-CN"/>
        </w:rPr>
        <w:t>施工、造价、工程管理、监理、工程咨询、质量安全、科技管理等专业）；</w:t>
      </w:r>
    </w:p>
    <w:p>
      <w:pPr>
        <w:keepNext w:val="0"/>
        <w:keepLines w:val="0"/>
        <w:widowControl/>
        <w:suppressLineNumbers w:val="0"/>
        <w:ind w:firstLine="643" w:firstLineChars="200"/>
        <w:jc w:val="left"/>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bCs/>
          <w:sz w:val="32"/>
          <w:szCs w:val="32"/>
          <w:lang w:eastAsia="zh-CN"/>
        </w:rPr>
        <w:t>勘察检测学科组</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lang w:val="en-US" w:eastAsia="zh-CN"/>
        </w:rPr>
        <w:t>地质（勘察）、测量、检测、监测、物探等专业）；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二、申报条件及要求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（一）基本条件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拥护中国共产党领导，遵守宪法和国家法律、法规，恪守职业道德，具有良好的职业操守和从业行为，无不良诚信记录，无尚在有效期内的行政处罚。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（二）申报范围和岗位条件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上海</w:t>
      </w:r>
      <w:r>
        <w:rPr>
          <w:rFonts w:hint="eastAsia" w:ascii="方正仿宋简体" w:hAnsi="方正仿宋简体" w:eastAsia="方正仿宋简体" w:cs="方正仿宋简体"/>
          <w:b w:val="0"/>
          <w:bCs w:val="0"/>
          <w:sz w:val="32"/>
          <w:szCs w:val="32"/>
          <w:lang w:eastAsia="zh-CN"/>
        </w:rPr>
        <w:t>勘测设计研究院</w:t>
      </w:r>
      <w:r>
        <w:rPr>
          <w:rFonts w:hint="eastAsia" w:ascii="方正仿宋简体" w:hAnsi="方正仿宋简体" w:eastAsia="方正仿宋简体" w:cs="方正仿宋简体"/>
          <w:b w:val="0"/>
          <w:bCs w:val="0"/>
          <w:sz w:val="32"/>
          <w:szCs w:val="32"/>
        </w:rPr>
        <w:t>有限公司及下属</w:t>
      </w:r>
      <w:r>
        <w:rPr>
          <w:rFonts w:hint="eastAsia" w:ascii="方正仿宋简体" w:hAnsi="方正仿宋简体" w:eastAsia="方正仿宋简体" w:cs="方正仿宋简体"/>
          <w:b w:val="0"/>
          <w:bCs w:val="0"/>
          <w:sz w:val="32"/>
          <w:szCs w:val="32"/>
          <w:lang w:eastAsia="zh-CN"/>
        </w:rPr>
        <w:t>各</w:t>
      </w:r>
      <w:r>
        <w:rPr>
          <w:rFonts w:hint="eastAsia" w:ascii="方正仿宋简体" w:hAnsi="方正仿宋简体" w:eastAsia="方正仿宋简体" w:cs="方正仿宋简体"/>
          <w:b w:val="0"/>
          <w:bCs w:val="0"/>
          <w:sz w:val="32"/>
          <w:szCs w:val="32"/>
        </w:rPr>
        <w:t>子公司的在职专业技术人员，</w:t>
      </w:r>
      <w:r>
        <w:rPr>
          <w:rFonts w:hint="eastAsia" w:ascii="方正仿宋简体" w:hAnsi="方正仿宋简体" w:eastAsia="方正仿宋简体" w:cs="方正仿宋简体"/>
          <w:b/>
          <w:bCs/>
          <w:sz w:val="32"/>
          <w:szCs w:val="32"/>
        </w:rPr>
        <w:t>至申报截止当日符合以下条件之一</w:t>
      </w:r>
      <w:r>
        <w:rPr>
          <w:rFonts w:hint="eastAsia" w:ascii="方正仿宋简体" w:hAnsi="方正仿宋简体" w:eastAsia="方正仿宋简体" w:cs="方正仿宋简体"/>
          <w:b w:val="0"/>
          <w:bCs w:val="0"/>
          <w:sz w:val="32"/>
          <w:szCs w:val="32"/>
        </w:rPr>
        <w:t>的，可以申报本中级职称:</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640" w:leftChars="0" w:firstLine="0" w:firstLineChars="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具有本市户籍。</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640" w:leftChars="0" w:firstLine="0" w:firstLineChars="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持有有效期内的《上海市居住证》。</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640" w:leftChars="0" w:firstLine="0" w:firstLineChars="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近2年内在本市累计缴纳社会保险满12个月。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当年度已到达退休年龄或已办理退休手续者，不接受申报。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（三）学历和资历要求</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申报人员应符合国家《工程技术人才职称评价基本标准条件》规定，</w:t>
      </w:r>
      <w:r>
        <w:rPr>
          <w:rFonts w:hint="eastAsia" w:ascii="方正仿宋简体" w:hAnsi="方正仿宋简体" w:eastAsia="方正仿宋简体" w:cs="方正仿宋简体"/>
          <w:b/>
          <w:bCs/>
          <w:sz w:val="32"/>
          <w:szCs w:val="32"/>
        </w:rPr>
        <w:t>具备理工类相关专业学历，</w:t>
      </w:r>
      <w:r>
        <w:rPr>
          <w:rFonts w:hint="eastAsia" w:ascii="方正仿宋简体" w:hAnsi="方正仿宋简体" w:eastAsia="方正仿宋简体" w:cs="方正仿宋简体"/>
          <w:b/>
          <w:bCs/>
          <w:sz w:val="32"/>
          <w:szCs w:val="32"/>
          <w:lang w:eastAsia="zh-CN"/>
        </w:rPr>
        <w:t>并</w:t>
      </w:r>
      <w:r>
        <w:rPr>
          <w:rFonts w:hint="eastAsia" w:ascii="方正仿宋简体" w:hAnsi="方正仿宋简体" w:eastAsia="方正仿宋简体" w:cs="方正仿宋简体"/>
          <w:b/>
          <w:bCs/>
          <w:sz w:val="32"/>
          <w:szCs w:val="32"/>
        </w:rPr>
        <w:t>符合以下条件之一</w:t>
      </w:r>
      <w:r>
        <w:rPr>
          <w:rFonts w:hint="eastAsia" w:ascii="方正仿宋简体" w:hAnsi="方正仿宋简体" w:eastAsia="方正仿宋简体" w:cs="方正仿宋简体"/>
          <w:b w:val="0"/>
          <w:bCs w:val="0"/>
          <w:sz w:val="32"/>
          <w:szCs w:val="32"/>
        </w:rPr>
        <w:t>可申报工程师职称：</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1.</w:t>
      </w:r>
      <w:r>
        <w:rPr>
          <w:rFonts w:hint="eastAsia" w:ascii="方正仿宋简体" w:hAnsi="方正仿宋简体" w:eastAsia="方正仿宋简体" w:cs="方正仿宋简体"/>
          <w:b w:val="0"/>
          <w:bCs w:val="0"/>
          <w:sz w:val="32"/>
          <w:szCs w:val="32"/>
        </w:rPr>
        <w:t>获得博士学位后，从事所申报专业工作</w:t>
      </w:r>
      <w:r>
        <w:rPr>
          <w:rFonts w:hint="eastAsia" w:ascii="方正仿宋简体" w:hAnsi="方正仿宋简体" w:eastAsia="方正仿宋简体" w:cs="方正仿宋简体"/>
          <w:b w:val="0"/>
          <w:bCs w:val="0"/>
          <w:sz w:val="32"/>
          <w:szCs w:val="32"/>
          <w:lang w:eastAsia="zh-CN"/>
        </w:rPr>
        <w:t>且</w:t>
      </w:r>
      <w:r>
        <w:rPr>
          <w:rFonts w:hint="eastAsia" w:ascii="方正仿宋简体" w:hAnsi="方正仿宋简体" w:eastAsia="方正仿宋简体" w:cs="方正仿宋简体"/>
          <w:b w:val="0"/>
          <w:bCs w:val="0"/>
          <w:sz w:val="32"/>
          <w:szCs w:val="32"/>
        </w:rPr>
        <w:t>考核合格。</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2.</w:t>
      </w:r>
      <w:r>
        <w:rPr>
          <w:rFonts w:hint="eastAsia" w:ascii="方正仿宋简体" w:hAnsi="方正仿宋简体" w:eastAsia="方正仿宋简体" w:cs="方正仿宋简体"/>
          <w:b w:val="0"/>
          <w:bCs w:val="0"/>
          <w:sz w:val="32"/>
          <w:szCs w:val="32"/>
        </w:rPr>
        <w:t>获得硕士研究生学历，从事所申报专业工作满两年。</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3.</w:t>
      </w:r>
      <w:r>
        <w:rPr>
          <w:rFonts w:hint="eastAsia" w:ascii="方正仿宋简体" w:hAnsi="方正仿宋简体" w:eastAsia="方正仿宋简体" w:cs="方正仿宋简体"/>
          <w:b w:val="0"/>
          <w:bCs w:val="0"/>
          <w:sz w:val="32"/>
          <w:szCs w:val="32"/>
        </w:rPr>
        <w:t>获得大学本科学历，从事所申报专业工作满五年（聘任助理工程师满四年）。</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4.</w:t>
      </w:r>
      <w:r>
        <w:rPr>
          <w:rFonts w:hint="eastAsia" w:ascii="方正仿宋简体" w:hAnsi="方正仿宋简体" w:eastAsia="方正仿宋简体" w:cs="方正仿宋简体"/>
          <w:b w:val="0"/>
          <w:bCs w:val="0"/>
          <w:sz w:val="32"/>
          <w:szCs w:val="32"/>
        </w:rPr>
        <w:t>大学专科毕业，从事所申报专业工作满七年（聘任助理工程师满四年）。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（四）专业技术工作经历</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专业技术工作经历是指取得职称资格（或者符合规定的聘任条件）后的聘任时间，按实计算。</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640" w:leftChars="0" w:firstLine="0" w:firstLineChars="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eastAsia="zh-CN"/>
        </w:rPr>
        <w:t>资历</w:t>
      </w:r>
      <w:r>
        <w:rPr>
          <w:rFonts w:hint="eastAsia" w:ascii="方正仿宋简体" w:hAnsi="方正仿宋简体" w:eastAsia="方正仿宋简体" w:cs="方正仿宋简体"/>
          <w:b w:val="0"/>
          <w:bCs w:val="0"/>
          <w:sz w:val="32"/>
          <w:szCs w:val="32"/>
        </w:rPr>
        <w:t>截止时间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bCs/>
          <w:sz w:val="32"/>
          <w:szCs w:val="32"/>
        </w:rPr>
        <w:t>任职资格年限截止至2022年6月30日。</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640" w:leftChars="0" w:firstLine="0" w:firstLineChars="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eastAsia="zh-CN"/>
        </w:rPr>
        <w:t>任职资格</w:t>
      </w:r>
      <w:r>
        <w:rPr>
          <w:rFonts w:hint="eastAsia" w:ascii="方正仿宋简体" w:hAnsi="方正仿宋简体" w:eastAsia="方正仿宋简体" w:cs="方正仿宋简体"/>
          <w:b w:val="0"/>
          <w:bCs w:val="0"/>
          <w:sz w:val="32"/>
          <w:szCs w:val="32"/>
        </w:rPr>
        <w:t>计算办法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在计算时，因专业技术岗位变动、待岗待聘、长病假、参加全日制教育等不在本专业技术岗位工作的时间（不含产假、在职脱产进修等）需相应扣除。非就业状态、在</w:t>
      </w:r>
      <w:r>
        <w:rPr>
          <w:rFonts w:hint="eastAsia" w:ascii="方正仿宋简体" w:hAnsi="方正仿宋简体" w:eastAsia="方正仿宋简体" w:cs="方正仿宋简体"/>
          <w:b w:val="0"/>
          <w:bCs w:val="0"/>
          <w:sz w:val="32"/>
          <w:szCs w:val="32"/>
          <w:lang w:eastAsia="zh-CN"/>
        </w:rPr>
        <w:t>非专业技术相关的</w:t>
      </w:r>
      <w:r>
        <w:rPr>
          <w:rFonts w:hint="eastAsia" w:ascii="方正仿宋简体" w:hAnsi="方正仿宋简体" w:eastAsia="方正仿宋简体" w:cs="方正仿宋简体"/>
          <w:b w:val="0"/>
          <w:bCs w:val="0"/>
          <w:sz w:val="32"/>
          <w:szCs w:val="32"/>
        </w:rPr>
        <w:t>行政管理或工勤等岗位工作、攻读全日制教育等情况，不能作为专业技术工作经历。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（五）论文或技术工作总结或论著</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申报人需</w:t>
      </w:r>
      <w:r>
        <w:rPr>
          <w:rFonts w:hint="eastAsia" w:ascii="方正仿宋简体" w:hAnsi="方正仿宋简体" w:eastAsia="方正仿宋简体" w:cs="方正仿宋简体"/>
          <w:b w:val="0"/>
          <w:bCs w:val="0"/>
          <w:sz w:val="32"/>
          <w:szCs w:val="32"/>
          <w:lang w:eastAsia="zh-CN"/>
        </w:rPr>
        <w:t>提供</w:t>
      </w:r>
      <w:r>
        <w:rPr>
          <w:rFonts w:hint="eastAsia" w:ascii="方正仿宋简体" w:hAnsi="方正仿宋简体" w:eastAsia="方正仿宋简体" w:cs="方正仿宋简体"/>
          <w:b w:val="0"/>
          <w:bCs w:val="0"/>
          <w:sz w:val="32"/>
          <w:szCs w:val="32"/>
        </w:rPr>
        <w:t>取得助理工程师以后与申报专业密切相关的、由本人独立撰写的具有一定专业技术水平的工程技术专业论文（包括学术交流材料、技术报告、技术总结）至少报送一篇以上，主送论文字数不得少于1500字。</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中评委办公室将对申报人所提交的主送论文进行重合度检测，</w:t>
      </w:r>
      <w:r>
        <w:rPr>
          <w:rFonts w:hint="eastAsia" w:ascii="方正仿宋简体" w:hAnsi="方正仿宋简体" w:eastAsia="方正仿宋简体" w:cs="方正仿宋简体"/>
          <w:b/>
          <w:bCs/>
          <w:sz w:val="32"/>
          <w:szCs w:val="32"/>
        </w:rPr>
        <w:t>经查实存在学术造假行为的，实行“一票否决”</w:t>
      </w:r>
      <w:r>
        <w:rPr>
          <w:rFonts w:hint="eastAsia" w:ascii="方正仿宋简体" w:hAnsi="方正仿宋简体" w:eastAsia="方正仿宋简体" w:cs="方正仿宋简体"/>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lang w:eastAsia="zh-CN"/>
        </w:rPr>
        <w:t>论文</w:t>
      </w:r>
      <w:r>
        <w:rPr>
          <w:rFonts w:hint="eastAsia" w:ascii="方正仿宋简体" w:hAnsi="方正仿宋简体" w:eastAsia="方正仿宋简体" w:cs="方正仿宋简体"/>
          <w:b/>
          <w:bCs/>
          <w:sz w:val="32"/>
          <w:szCs w:val="32"/>
        </w:rPr>
        <w:t>要求如下：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1.</w:t>
      </w:r>
      <w:r>
        <w:rPr>
          <w:rFonts w:hint="eastAsia" w:ascii="方正仿宋简体" w:hAnsi="方正仿宋简体" w:eastAsia="方正仿宋简体" w:cs="方正仿宋简体"/>
          <w:b w:val="0"/>
          <w:bCs w:val="0"/>
          <w:sz w:val="32"/>
          <w:szCs w:val="32"/>
        </w:rPr>
        <w:t>毕业论文不能作为职称评审论文报送</w:t>
      </w:r>
      <w:r>
        <w:rPr>
          <w:rFonts w:hint="eastAsia" w:ascii="方正仿宋简体" w:hAnsi="方正仿宋简体" w:eastAsia="方正仿宋简体" w:cs="方正仿宋简体"/>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2.</w:t>
      </w:r>
      <w:r>
        <w:rPr>
          <w:rFonts w:hint="eastAsia" w:ascii="方正仿宋简体" w:hAnsi="方正仿宋简体" w:eastAsia="方正仿宋简体" w:cs="方正仿宋简体"/>
          <w:b w:val="0"/>
          <w:bCs w:val="0"/>
          <w:sz w:val="32"/>
          <w:szCs w:val="32"/>
        </w:rPr>
        <w:t>若报送以外文撰写的论文，需同时提供中文译稿，审核时以中文内容为准。</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val="0"/>
          <w:bCs w:val="0"/>
          <w:sz w:val="32"/>
          <w:szCs w:val="32"/>
          <w:lang w:val="en-US" w:eastAsia="zh-CN"/>
        </w:rPr>
        <w:t>3.</w:t>
      </w:r>
      <w:r>
        <w:rPr>
          <w:rFonts w:hint="eastAsia" w:ascii="方正仿宋简体" w:hAnsi="方正仿宋简体" w:eastAsia="方正仿宋简体" w:cs="方正仿宋简体"/>
          <w:b w:val="0"/>
          <w:bCs w:val="0"/>
          <w:sz w:val="32"/>
          <w:szCs w:val="32"/>
        </w:rPr>
        <w:t>公开发表的论文需同时上传论文的WORD版本以及杂志的封面、目录、正文彩色扫描页（以图片格式插入WORD版本内），并确保与所提交的书面材料完全相同。申报人员须在材料申报截止日前提供正式出版刊物，论文录用证明、报刊及电子论文等不作为申报依据。未发表的论文需上传word版本。</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bCs/>
          <w:sz w:val="32"/>
          <w:szCs w:val="32"/>
        </w:rPr>
        <w:t>　　技术总结要求</w:t>
      </w:r>
      <w:r>
        <w:rPr>
          <w:rFonts w:hint="eastAsia" w:ascii="方正仿宋简体" w:hAnsi="方正仿宋简体" w:eastAsia="方正仿宋简体" w:cs="方正仿宋简体"/>
          <w:b/>
          <w:bCs/>
          <w:sz w:val="32"/>
          <w:szCs w:val="32"/>
          <w:lang w:eastAsia="zh-CN"/>
        </w:rPr>
        <w:t>如下</w:t>
      </w:r>
      <w:r>
        <w:rPr>
          <w:rFonts w:hint="eastAsia" w:ascii="方正仿宋简体" w:hAnsi="方正仿宋简体" w:eastAsia="方正仿宋简体" w:cs="方正仿宋简体"/>
          <w:b w:val="0"/>
          <w:bCs w:val="0"/>
          <w:sz w:val="32"/>
          <w:szCs w:val="32"/>
        </w:rPr>
        <w:t>：</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项目的可行性研究、立项申请、结题报告以及项目技术报告等</w:t>
      </w:r>
      <w:r>
        <w:rPr>
          <w:rFonts w:hint="eastAsia" w:ascii="方正仿宋简体" w:hAnsi="方正仿宋简体" w:eastAsia="方正仿宋简体" w:cs="方正仿宋简体"/>
          <w:b/>
          <w:bCs/>
          <w:sz w:val="32"/>
          <w:szCs w:val="32"/>
        </w:rPr>
        <w:t>不作为</w:t>
      </w:r>
      <w:r>
        <w:rPr>
          <w:rFonts w:hint="eastAsia" w:ascii="方正仿宋简体" w:hAnsi="方正仿宋简体" w:eastAsia="方正仿宋简体" w:cs="方正仿宋简体"/>
          <w:b w:val="0"/>
          <w:bCs w:val="0"/>
          <w:sz w:val="32"/>
          <w:szCs w:val="32"/>
        </w:rPr>
        <w:t>职称评审技术工作总结报送。</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技术总结应阐明项目水平，并写明本人在项目中所承担的岗位职责、专业技术能力、创造性的作用贡献以及解决的技术难题。技术总结须由</w:t>
      </w:r>
      <w:r>
        <w:rPr>
          <w:rFonts w:hint="eastAsia" w:ascii="方正仿宋简体" w:hAnsi="方正仿宋简体" w:eastAsia="方正仿宋简体" w:cs="方正仿宋简体"/>
          <w:b w:val="0"/>
          <w:bCs w:val="0"/>
          <w:sz w:val="32"/>
          <w:szCs w:val="32"/>
          <w:lang w:eastAsia="zh-CN"/>
        </w:rPr>
        <w:t>申报人所在</w:t>
      </w:r>
      <w:r>
        <w:rPr>
          <w:rFonts w:hint="eastAsia" w:ascii="方正仿宋简体" w:hAnsi="方正仿宋简体" w:eastAsia="方正仿宋简体" w:cs="方正仿宋简体"/>
          <w:b w:val="0"/>
          <w:bCs w:val="0"/>
          <w:sz w:val="32"/>
          <w:szCs w:val="32"/>
        </w:rPr>
        <w:t>单位</w:t>
      </w:r>
      <w:r>
        <w:rPr>
          <w:rFonts w:hint="eastAsia" w:ascii="方正仿宋简体" w:hAnsi="方正仿宋简体" w:eastAsia="方正仿宋简体" w:cs="方正仿宋简体"/>
          <w:b w:val="0"/>
          <w:bCs w:val="0"/>
          <w:sz w:val="32"/>
          <w:szCs w:val="32"/>
          <w:lang w:eastAsia="zh-CN"/>
        </w:rPr>
        <w:t>（部门）</w:t>
      </w:r>
      <w:r>
        <w:rPr>
          <w:rFonts w:hint="eastAsia" w:ascii="方正仿宋简体" w:hAnsi="方正仿宋简体" w:eastAsia="方正仿宋简体" w:cs="方正仿宋简体"/>
          <w:b w:val="0"/>
          <w:bCs w:val="0"/>
          <w:sz w:val="32"/>
          <w:szCs w:val="32"/>
        </w:rPr>
        <w:t>审核并出具申报人独立撰写的证明，为确保申报人参与项目的真实性，须同时提供申报人主持或为主参与的项目立项、结项、验收、鉴定等相关材料。</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eastAsia="zh-CN"/>
        </w:rPr>
        <w:t>申报系统</w:t>
      </w:r>
      <w:r>
        <w:rPr>
          <w:rFonts w:hint="eastAsia" w:ascii="方正仿宋简体" w:hAnsi="方正仿宋简体" w:eastAsia="方正仿宋简体" w:cs="方正仿宋简体"/>
          <w:b w:val="0"/>
          <w:bCs w:val="0"/>
          <w:sz w:val="32"/>
          <w:szCs w:val="32"/>
        </w:rPr>
        <w:t>上传文件命名格式：论文全称_作者。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（六）继续教育</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val="0"/>
          <w:bCs w:val="0"/>
          <w:sz w:val="32"/>
          <w:szCs w:val="32"/>
          <w:lang w:val="en-US" w:eastAsia="zh-CN"/>
        </w:rPr>
        <w:t>1.</w:t>
      </w:r>
      <w:r>
        <w:rPr>
          <w:rFonts w:hint="eastAsia" w:ascii="方正仿宋简体" w:hAnsi="方正仿宋简体" w:eastAsia="方正仿宋简体" w:cs="方正仿宋简体"/>
          <w:b w:val="0"/>
          <w:bCs w:val="0"/>
          <w:sz w:val="32"/>
          <w:szCs w:val="32"/>
        </w:rPr>
        <w:t>公需科目继续教育</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按照沪人社专〔2017〕256号文件要求，专业技术人员参加公需科目培训一般以三年为一个周期进行考核。每年为30学时，三年内累计完成90学时（其中必修课程不少于45学时，必修课学时可以抵扣选修课学时）。</w:t>
      </w:r>
      <w:r>
        <w:rPr>
          <w:rFonts w:hint="eastAsia" w:ascii="方正仿宋简体" w:hAnsi="方正仿宋简体" w:eastAsia="方正仿宋简体" w:cs="方正仿宋简体"/>
          <w:b/>
          <w:bCs/>
          <w:sz w:val="32"/>
          <w:szCs w:val="32"/>
        </w:rPr>
        <w:t>2022年职称评审之前，需累计完成公需科目课程学习90个学时</w:t>
      </w:r>
      <w:r>
        <w:rPr>
          <w:rFonts w:hint="eastAsia" w:ascii="方正仿宋简体" w:hAnsi="方正仿宋简体" w:eastAsia="方正仿宋简体" w:cs="方正仿宋简体"/>
          <w:b w:val="0"/>
          <w:bCs w:val="0"/>
          <w:sz w:val="32"/>
          <w:szCs w:val="32"/>
        </w:rPr>
        <w:t>。各公需科目课程安排和报名事宜，请登录“上海市专业技术人员继续教育网”（www.sacee.org.cn）查询《2022年上海市专业技术人员继续教育公需科目培训实施计划》。对通过职称外语、职称计算机应用能力考试且截至到2022年6月未超过五年期限的，可分别折算为3个公需科目学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640" w:leftChars="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2.</w:t>
      </w:r>
      <w:r>
        <w:rPr>
          <w:rFonts w:hint="eastAsia" w:ascii="方正仿宋简体" w:hAnsi="方正仿宋简体" w:eastAsia="方正仿宋简体" w:cs="方正仿宋简体"/>
          <w:b w:val="0"/>
          <w:bCs w:val="0"/>
          <w:sz w:val="32"/>
          <w:szCs w:val="32"/>
        </w:rPr>
        <w:t>专业科目继续教育</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申报人员应根据《关于开展2022年上海</w:t>
      </w:r>
      <w:r>
        <w:rPr>
          <w:rFonts w:hint="eastAsia" w:ascii="方正仿宋简体" w:hAnsi="方正仿宋简体" w:eastAsia="方正仿宋简体" w:cs="方正仿宋简体"/>
          <w:b w:val="0"/>
          <w:bCs w:val="0"/>
          <w:sz w:val="32"/>
          <w:szCs w:val="32"/>
          <w:lang w:eastAsia="zh-CN"/>
        </w:rPr>
        <w:t>勘测设计研究院</w:t>
      </w:r>
      <w:r>
        <w:rPr>
          <w:rFonts w:hint="eastAsia" w:ascii="方正仿宋简体" w:hAnsi="方正仿宋简体" w:eastAsia="方正仿宋简体" w:cs="方正仿宋简体"/>
          <w:b w:val="0"/>
          <w:bCs w:val="0"/>
          <w:sz w:val="32"/>
          <w:szCs w:val="32"/>
        </w:rPr>
        <w:t>有限公司工程系列中级职称专业科目继续教育工作的通知》的要求完成相应的继续教育，具体报名事宜，请查询“上海继续工程教育协会”网站（www.sacee.org.cn）-培训信息-专业科目培训。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（七）破格申报条件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对于不符合规定资历条件的优秀工程技术人员，如申请破格评审工程师任职资格，</w:t>
      </w:r>
      <w:r>
        <w:rPr>
          <w:rFonts w:hint="eastAsia" w:ascii="方正仿宋简体" w:hAnsi="方正仿宋简体" w:eastAsia="方正仿宋简体" w:cs="方正仿宋简体"/>
          <w:b/>
          <w:bCs/>
          <w:sz w:val="32"/>
          <w:szCs w:val="32"/>
        </w:rPr>
        <w:t>须同时满足</w:t>
      </w:r>
      <w:r>
        <w:rPr>
          <w:rFonts w:hint="eastAsia" w:ascii="方正仿宋简体" w:hAnsi="方正仿宋简体" w:eastAsia="方正仿宋简体" w:cs="方正仿宋简体"/>
          <w:b w:val="0"/>
          <w:bCs w:val="0"/>
          <w:sz w:val="32"/>
          <w:szCs w:val="32"/>
        </w:rPr>
        <w:t>下列条件：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1.</w:t>
      </w:r>
      <w:r>
        <w:rPr>
          <w:rFonts w:hint="eastAsia" w:ascii="方正仿宋简体" w:hAnsi="方正仿宋简体" w:eastAsia="方正仿宋简体" w:cs="方正仿宋简体"/>
          <w:b w:val="0"/>
          <w:bCs w:val="0"/>
          <w:sz w:val="32"/>
          <w:szCs w:val="32"/>
        </w:rPr>
        <w:t>从事助理工程师工作满三年以上，且近三年考核优秀。</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2.</w:t>
      </w:r>
      <w:r>
        <w:rPr>
          <w:rFonts w:hint="eastAsia" w:ascii="方正仿宋简体" w:hAnsi="方正仿宋简体" w:eastAsia="方正仿宋简体" w:cs="方正仿宋简体"/>
          <w:b w:val="0"/>
          <w:bCs w:val="0"/>
          <w:sz w:val="32"/>
          <w:szCs w:val="32"/>
        </w:rPr>
        <w:t>获得过国家或省部级优秀勘察设计二等奖及以上的主要贡献者（有个人证书，排名前3位）。</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val="0"/>
          <w:bCs w:val="0"/>
          <w:sz w:val="32"/>
          <w:szCs w:val="32"/>
          <w:lang w:val="en-US" w:eastAsia="zh-CN"/>
        </w:rPr>
        <w:t>3.</w:t>
      </w:r>
      <w:r>
        <w:rPr>
          <w:rFonts w:hint="eastAsia" w:ascii="方正仿宋简体" w:hAnsi="方正仿宋简体" w:eastAsia="方正仿宋简体" w:cs="方正仿宋简体"/>
          <w:b w:val="0"/>
          <w:bCs w:val="0"/>
          <w:sz w:val="32"/>
          <w:szCs w:val="32"/>
        </w:rPr>
        <w:t>在省、部级以上专业刊物（有期刊号）上独立发表本专业论文一篇，并得到同行专家认可。</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4.</w:t>
      </w:r>
      <w:r>
        <w:rPr>
          <w:rFonts w:hint="eastAsia" w:ascii="方正仿宋简体" w:hAnsi="方正仿宋简体" w:eastAsia="方正仿宋简体" w:cs="方正仿宋简体"/>
          <w:b w:val="0"/>
          <w:bCs w:val="0"/>
          <w:sz w:val="32"/>
          <w:szCs w:val="32"/>
        </w:rPr>
        <w:t>破格申报工程师任职资格必须进行答辩。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（八）继续申报条件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val="0"/>
          <w:bCs w:val="0"/>
          <w:sz w:val="32"/>
          <w:szCs w:val="32"/>
        </w:rPr>
        <w:t>　　对于上一年度评审未能通过的，第二年要求继续申报的人员，</w:t>
      </w:r>
      <w:r>
        <w:rPr>
          <w:rFonts w:hint="eastAsia" w:ascii="方正仿宋简体" w:hAnsi="方正仿宋简体" w:eastAsia="方正仿宋简体" w:cs="方正仿宋简体"/>
          <w:b/>
          <w:bCs/>
          <w:sz w:val="32"/>
          <w:szCs w:val="32"/>
        </w:rPr>
        <w:t>必须在申报当年取得以下突出业绩和重大贡献之一，否则不予以受理：</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val="0"/>
          <w:bCs w:val="0"/>
          <w:sz w:val="32"/>
          <w:szCs w:val="32"/>
          <w:lang w:val="en-US" w:eastAsia="zh-CN"/>
        </w:rPr>
        <w:t>1.</w:t>
      </w:r>
      <w:r>
        <w:rPr>
          <w:rFonts w:hint="eastAsia" w:ascii="方正仿宋简体" w:hAnsi="方正仿宋简体" w:eastAsia="方正仿宋简体" w:cs="方正仿宋简体"/>
          <w:b w:val="0"/>
          <w:bCs w:val="0"/>
          <w:sz w:val="32"/>
          <w:szCs w:val="32"/>
        </w:rPr>
        <w:t>申报当年在公开发行的相关专业刊物（有书刊号）上发表独立撰写的本专业论文一篇以上。</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val="0"/>
          <w:bCs w:val="0"/>
          <w:sz w:val="32"/>
          <w:szCs w:val="32"/>
          <w:lang w:val="en-US" w:eastAsia="zh-CN"/>
        </w:rPr>
        <w:t>2.</w:t>
      </w:r>
      <w:r>
        <w:rPr>
          <w:rFonts w:hint="eastAsia" w:ascii="方正仿宋简体" w:hAnsi="方正仿宋简体" w:eastAsia="方正仿宋简体" w:cs="方正仿宋简体"/>
          <w:b w:val="0"/>
          <w:bCs w:val="0"/>
          <w:sz w:val="32"/>
          <w:szCs w:val="32"/>
        </w:rPr>
        <w:t>申报当年业绩突出，获得市级以上优秀勘察设计三等奖及以上的主要贡献者（有个人证书，排前3位）。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（九）其他事项</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val="0"/>
          <w:bCs w:val="0"/>
          <w:sz w:val="32"/>
          <w:szCs w:val="32"/>
          <w:lang w:val="en-US" w:eastAsia="zh-CN"/>
        </w:rPr>
        <w:t>1.</w:t>
      </w:r>
      <w:r>
        <w:rPr>
          <w:rFonts w:hint="eastAsia" w:ascii="方正仿宋简体" w:hAnsi="方正仿宋简体" w:eastAsia="方正仿宋简体" w:cs="方正仿宋简体"/>
          <w:b w:val="0"/>
          <w:bCs w:val="0"/>
          <w:sz w:val="32"/>
          <w:szCs w:val="32"/>
        </w:rPr>
        <w:t>对原不具备申报工程师任职资格规定学历的专业技术人员，被聘为助理工程师后，通过国家承认的学历教育取得符合中级专业技术职务任职资格规定学历的工程技术人员，其取得学历后的资历不少于一年（含）。</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val="0"/>
          <w:bCs w:val="0"/>
          <w:sz w:val="32"/>
          <w:szCs w:val="32"/>
          <w:lang w:val="en-US" w:eastAsia="zh-CN"/>
        </w:rPr>
        <w:t>2.</w:t>
      </w:r>
      <w:r>
        <w:rPr>
          <w:rFonts w:hint="eastAsia" w:ascii="方正仿宋简体" w:hAnsi="方正仿宋简体" w:eastAsia="方正仿宋简体" w:cs="方正仿宋简体"/>
          <w:b w:val="0"/>
          <w:bCs w:val="0"/>
          <w:sz w:val="32"/>
          <w:szCs w:val="32"/>
        </w:rPr>
        <w:t>对于毕业后就在非公经济单位工作，该单位至今尚未开展过有关职称评审工作的专业技术人员，在所需学历和资历条件达到评审要求而无初级职称时，可直接申报评审中级职称。即大学本科毕业从事工程技术工作五年以上，大专毕业从事工程技术工作七年以上可以直接申报。</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3.</w:t>
      </w:r>
      <w:r>
        <w:rPr>
          <w:rFonts w:hint="eastAsia" w:ascii="方正仿宋简体" w:hAnsi="方正仿宋简体" w:eastAsia="方正仿宋简体" w:cs="方正仿宋简体"/>
          <w:b w:val="0"/>
          <w:bCs w:val="0"/>
          <w:sz w:val="32"/>
          <w:szCs w:val="32"/>
        </w:rPr>
        <w:t>已被评聘为其他相关系列中级专业技术职务的人员，并在工程系列专业岗位上工作满一年以上，方可申报转评工程师职称。</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4.为更好、更客观地反映申报人的学术水平和能力业绩，本年度将继续加强对申报人员的面试工作，凡与职称评审中涉及的内容均在面试范围内，面试对象包括：</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（1）破格申报的；</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（2）转系列申报评审的；</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（3）去年参加过评审而未通过的；</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（4）专家审阅材料后认为需要当面了解情况的。</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被通知参加面试的人员应在规定的时间参加面试，无故缺席视为放弃评审，面试情况将作为评审的重要参考依据之一。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三、申报程序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w:t>
      </w:r>
      <w:r>
        <w:rPr>
          <w:rFonts w:hint="eastAsia" w:ascii="方正仿宋简体" w:hAnsi="方正仿宋简体" w:eastAsia="方正仿宋简体" w:cs="方正仿宋简体"/>
          <w:b w:val="0"/>
          <w:bCs w:val="0"/>
          <w:sz w:val="32"/>
          <w:szCs w:val="32"/>
          <w:lang w:eastAsia="zh-CN"/>
        </w:rPr>
        <w:t>一</w:t>
      </w:r>
      <w:r>
        <w:rPr>
          <w:rFonts w:hint="eastAsia" w:ascii="方正仿宋简体" w:hAnsi="方正仿宋简体" w:eastAsia="方正仿宋简体" w:cs="方正仿宋简体"/>
          <w:b w:val="0"/>
          <w:bCs w:val="0"/>
          <w:sz w:val="32"/>
          <w:szCs w:val="32"/>
        </w:rPr>
        <w:t>）网上申报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val="0"/>
          <w:bCs w:val="0"/>
          <w:sz w:val="32"/>
          <w:szCs w:val="32"/>
          <w:lang w:eastAsia="zh-CN"/>
        </w:rPr>
        <w:t>申报人可</w:t>
      </w:r>
      <w:r>
        <w:rPr>
          <w:rFonts w:hint="eastAsia" w:ascii="方正仿宋简体" w:hAnsi="方正仿宋简体" w:eastAsia="方正仿宋简体" w:cs="方正仿宋简体"/>
          <w:b w:val="0"/>
          <w:bCs w:val="0"/>
          <w:sz w:val="32"/>
          <w:szCs w:val="32"/>
        </w:rPr>
        <w:t>登录“上海市职称服务系统”（http://rsj.sh.gov.cn/）-政务公开-职称专家-上海市职称服务系统，如实注册用户信息、选择专业学科组、填写基本资料。</w:t>
      </w:r>
      <w:r>
        <w:rPr>
          <w:rFonts w:hint="eastAsia" w:ascii="方正仿宋简体" w:hAnsi="方正仿宋简体" w:eastAsia="方正仿宋简体" w:cs="方正仿宋简体"/>
          <w:b w:val="0"/>
          <w:bCs w:val="0"/>
          <w:sz w:val="32"/>
          <w:szCs w:val="32"/>
          <w:lang w:eastAsia="zh-CN"/>
        </w:rPr>
        <w:t>申报人</w:t>
      </w:r>
      <w:r>
        <w:rPr>
          <w:rFonts w:hint="eastAsia" w:ascii="方正仿宋简体" w:hAnsi="方正仿宋简体" w:eastAsia="方正仿宋简体" w:cs="方正仿宋简体"/>
          <w:b w:val="0"/>
          <w:bCs w:val="0"/>
          <w:sz w:val="32"/>
          <w:szCs w:val="32"/>
        </w:rPr>
        <w:t>提供的附件材料均应上传原件彩色扫描件至系统。</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申报材料填写和附件上传完成后，经检查无误，点击提交，同时打印申报表（评审工作将以网上上传的材料为准，请慎重提交）。</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请确认上传附件不含病毒，否则可能导致材料上传不完整而影响评审。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w:t>
      </w:r>
      <w:r>
        <w:rPr>
          <w:rFonts w:hint="eastAsia" w:ascii="方正仿宋简体" w:hAnsi="方正仿宋简体" w:eastAsia="方正仿宋简体" w:cs="方正仿宋简体"/>
          <w:b w:val="0"/>
          <w:bCs w:val="0"/>
          <w:sz w:val="32"/>
          <w:szCs w:val="32"/>
          <w:lang w:eastAsia="zh-CN"/>
        </w:rPr>
        <w:t>二</w:t>
      </w:r>
      <w:r>
        <w:rPr>
          <w:rFonts w:hint="eastAsia" w:ascii="方正仿宋简体" w:hAnsi="方正仿宋简体" w:eastAsia="方正仿宋简体" w:cs="方正仿宋简体"/>
          <w:b w:val="0"/>
          <w:bCs w:val="0"/>
          <w:sz w:val="32"/>
          <w:szCs w:val="32"/>
        </w:rPr>
        <w:t>）提交书面申报材料</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网上申报材料经初审通过后，中评委办公室将统一分配受理号，取得受理号后方可递交书面材料。对截止申报日24：00未按要求完成提交，或未按中评委办公室要求的修改时限完成修改的申报人，不纳入今年评审受理范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申报者应如实准备相关材料，并签署个人承</w:t>
      </w:r>
      <w:bookmarkStart w:id="0" w:name="_GoBack"/>
      <w:bookmarkEnd w:id="0"/>
      <w:r>
        <w:rPr>
          <w:rFonts w:hint="eastAsia" w:ascii="方正仿宋简体" w:hAnsi="方正仿宋简体" w:eastAsia="方正仿宋简体" w:cs="方正仿宋简体"/>
          <w:b w:val="0"/>
          <w:bCs w:val="0"/>
          <w:sz w:val="32"/>
          <w:szCs w:val="32"/>
        </w:rPr>
        <w:t>诺证明，申报者所在单位应对申报材料予以认真核实并盖章。如发现申报材料弄虚作假、多头申报或者论文有抄袭等现象，将取消申报人当年申报资格，并将申报人和所在单位纳入职称申报失信黑名单。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报送的书面材料须与网上申报材料一致,并确保各项材料均真实、有效。其中，证书原件经各评委会真实性审核后当场退还本人。</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bCs/>
          <w:sz w:val="32"/>
          <w:szCs w:val="32"/>
        </w:rPr>
        <w:t>书面申报材料由申报人所在单位</w:t>
      </w:r>
      <w:r>
        <w:rPr>
          <w:rFonts w:hint="eastAsia" w:ascii="方正仿宋简体" w:hAnsi="方正仿宋简体" w:eastAsia="方正仿宋简体" w:cs="方正仿宋简体"/>
          <w:b/>
          <w:bCs/>
          <w:sz w:val="32"/>
          <w:szCs w:val="32"/>
          <w:lang w:eastAsia="zh-CN"/>
        </w:rPr>
        <w:t>（</w:t>
      </w:r>
      <w:r>
        <w:rPr>
          <w:rFonts w:hint="eastAsia" w:ascii="方正仿宋简体" w:hAnsi="方正仿宋简体" w:eastAsia="方正仿宋简体" w:cs="方正仿宋简体"/>
          <w:b/>
          <w:bCs/>
          <w:sz w:val="32"/>
          <w:szCs w:val="32"/>
        </w:rPr>
        <w:t>部门</w:t>
      </w:r>
      <w:r>
        <w:rPr>
          <w:rFonts w:hint="eastAsia" w:ascii="方正仿宋简体" w:hAnsi="方正仿宋简体" w:eastAsia="方正仿宋简体" w:cs="方正仿宋简体"/>
          <w:b/>
          <w:bCs/>
          <w:sz w:val="32"/>
          <w:szCs w:val="32"/>
          <w:lang w:eastAsia="zh-CN"/>
        </w:rPr>
        <w:t>）审核后</w:t>
      </w:r>
      <w:r>
        <w:rPr>
          <w:rFonts w:hint="eastAsia" w:ascii="方正仿宋简体" w:hAnsi="方正仿宋简体" w:eastAsia="方正仿宋简体" w:cs="方正仿宋简体"/>
          <w:b/>
          <w:bCs/>
          <w:sz w:val="32"/>
          <w:szCs w:val="32"/>
        </w:rPr>
        <w:t>统一递交</w:t>
      </w:r>
      <w:r>
        <w:rPr>
          <w:rFonts w:hint="eastAsia" w:ascii="方正仿宋简体" w:hAnsi="方正仿宋简体" w:eastAsia="方正仿宋简体" w:cs="方正仿宋简体"/>
          <w:b/>
          <w:bCs/>
          <w:sz w:val="32"/>
          <w:szCs w:val="32"/>
          <w:lang w:eastAsia="zh-CN"/>
        </w:rPr>
        <w:t>公司</w:t>
      </w:r>
      <w:r>
        <w:rPr>
          <w:rFonts w:hint="eastAsia" w:ascii="方正仿宋简体" w:hAnsi="方正仿宋简体" w:eastAsia="方正仿宋简体" w:cs="方正仿宋简体"/>
          <w:b/>
          <w:bCs/>
          <w:sz w:val="32"/>
          <w:szCs w:val="32"/>
        </w:rPr>
        <w:t>中评委办公室。</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为减少疫情防控期间人员聚集，现需申报人所在单位人事提前预约，以确定合理的</w:t>
      </w:r>
      <w:r>
        <w:rPr>
          <w:rFonts w:hint="eastAsia" w:ascii="方正仿宋简体" w:hAnsi="方正仿宋简体" w:eastAsia="方正仿宋简体" w:cs="方正仿宋简体"/>
          <w:b w:val="0"/>
          <w:bCs w:val="0"/>
          <w:sz w:val="32"/>
          <w:szCs w:val="32"/>
          <w:lang w:eastAsia="zh-CN"/>
        </w:rPr>
        <w:t>申报</w:t>
      </w:r>
      <w:r>
        <w:rPr>
          <w:rFonts w:hint="eastAsia" w:ascii="方正仿宋简体" w:hAnsi="方正仿宋简体" w:eastAsia="方正仿宋简体" w:cs="方正仿宋简体"/>
          <w:b w:val="0"/>
          <w:bCs w:val="0"/>
          <w:sz w:val="32"/>
          <w:szCs w:val="32"/>
        </w:rPr>
        <w:t>时间，减少人员流动，降低病毒感染风险。</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　　所有报送书面材料需按“评审材料目录”进行装订。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四、申报时间、地点和费用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w:t>
      </w:r>
      <w:r>
        <w:rPr>
          <w:rFonts w:hint="eastAsia" w:ascii="方正仿宋简体" w:hAnsi="方正仿宋简体" w:eastAsia="方正仿宋简体" w:cs="方正仿宋简体"/>
          <w:b w:val="0"/>
          <w:bCs w:val="0"/>
          <w:sz w:val="32"/>
          <w:szCs w:val="32"/>
          <w:lang w:eastAsia="zh-CN"/>
        </w:rPr>
        <w:t>一</w:t>
      </w:r>
      <w:r>
        <w:rPr>
          <w:rFonts w:hint="eastAsia" w:ascii="方正仿宋简体" w:hAnsi="方正仿宋简体" w:eastAsia="方正仿宋简体" w:cs="方正仿宋简体"/>
          <w:b w:val="0"/>
          <w:bCs w:val="0"/>
          <w:sz w:val="32"/>
          <w:szCs w:val="32"/>
        </w:rPr>
        <w:t>）网上申报时间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lang w:eastAsia="zh-CN"/>
        </w:rPr>
      </w:pPr>
      <w:r>
        <w:rPr>
          <w:rFonts w:hint="eastAsia" w:ascii="方正仿宋简体" w:hAnsi="方正仿宋简体" w:eastAsia="方正仿宋简体" w:cs="方正仿宋简体"/>
          <w:b w:val="0"/>
          <w:bCs w:val="0"/>
          <w:sz w:val="32"/>
          <w:szCs w:val="32"/>
        </w:rPr>
        <w:t>　　</w:t>
      </w:r>
      <w:r>
        <w:rPr>
          <w:rFonts w:hint="eastAsia" w:ascii="方正仿宋简体" w:hAnsi="方正仿宋简体" w:eastAsia="方正仿宋简体" w:cs="方正仿宋简体"/>
          <w:b w:val="0"/>
          <w:bCs w:val="0"/>
          <w:sz w:val="32"/>
          <w:szCs w:val="32"/>
          <w:lang w:val="en-US" w:eastAsia="zh-CN"/>
        </w:rPr>
        <w:t>8月15日-8月19日，逾期未在网上申报者，不得参加当年度评审。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lang w:eastAsia="zh-CN"/>
        </w:rPr>
      </w:pPr>
      <w:r>
        <w:rPr>
          <w:rFonts w:hint="eastAsia" w:ascii="方正仿宋简体" w:hAnsi="方正仿宋简体" w:eastAsia="方正仿宋简体" w:cs="方正仿宋简体"/>
          <w:b w:val="0"/>
          <w:bCs w:val="0"/>
          <w:sz w:val="32"/>
          <w:szCs w:val="32"/>
        </w:rPr>
        <w:t>（</w:t>
      </w:r>
      <w:r>
        <w:rPr>
          <w:rFonts w:hint="eastAsia" w:ascii="方正仿宋简体" w:hAnsi="方正仿宋简体" w:eastAsia="方正仿宋简体" w:cs="方正仿宋简体"/>
          <w:b w:val="0"/>
          <w:bCs w:val="0"/>
          <w:sz w:val="32"/>
          <w:szCs w:val="32"/>
          <w:lang w:eastAsia="zh-CN"/>
        </w:rPr>
        <w:t>二</w:t>
      </w:r>
      <w:r>
        <w:rPr>
          <w:rFonts w:hint="eastAsia" w:ascii="方正仿宋简体" w:hAnsi="方正仿宋简体" w:eastAsia="方正仿宋简体" w:cs="方正仿宋简体"/>
          <w:b w:val="0"/>
          <w:bCs w:val="0"/>
          <w:sz w:val="32"/>
          <w:szCs w:val="32"/>
        </w:rPr>
        <w:t>）书面材料受理时间</w:t>
      </w:r>
      <w:r>
        <w:rPr>
          <w:rFonts w:hint="eastAsia" w:ascii="方正仿宋简体" w:hAnsi="方正仿宋简体" w:eastAsia="方正仿宋简体" w:cs="方正仿宋简体"/>
          <w:b w:val="0"/>
          <w:bCs w:val="0"/>
          <w:sz w:val="32"/>
          <w:szCs w:val="32"/>
          <w:lang w:eastAsia="zh-CN"/>
        </w:rPr>
        <w:t>及地点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8月29</w:t>
      </w:r>
      <w:r>
        <w:rPr>
          <w:rFonts w:hint="eastAsia" w:ascii="方正仿宋简体" w:hAnsi="方正仿宋简体" w:eastAsia="方正仿宋简体" w:cs="方正仿宋简体"/>
          <w:b w:val="0"/>
          <w:bCs w:val="0"/>
          <w:sz w:val="32"/>
          <w:szCs w:val="32"/>
          <w:lang w:val="en-US" w:eastAsia="zh-CN"/>
        </w:rPr>
        <w:tab/>
        <w:t>日-9月3日，各园区材料受理时间另行通知，同时根据疫情防控要求做相应调整。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临新路园区：长宁区临新路65弄5号楼401室；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逸仙路园区：虹口区逸仙路388号（地点另行通知）；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w:t>
      </w:r>
      <w:r>
        <w:rPr>
          <w:rFonts w:hint="eastAsia" w:ascii="方正仿宋简体" w:hAnsi="方正仿宋简体" w:eastAsia="方正仿宋简体" w:cs="方正仿宋简体"/>
          <w:b w:val="0"/>
          <w:bCs w:val="0"/>
          <w:sz w:val="32"/>
          <w:szCs w:val="32"/>
          <w:lang w:eastAsia="zh-CN"/>
        </w:rPr>
        <w:t>三</w:t>
      </w:r>
      <w:r>
        <w:rPr>
          <w:rFonts w:hint="eastAsia" w:ascii="方正仿宋简体" w:hAnsi="方正仿宋简体" w:eastAsia="方正仿宋简体" w:cs="方正仿宋简体"/>
          <w:b w:val="0"/>
          <w:bCs w:val="0"/>
          <w:sz w:val="32"/>
          <w:szCs w:val="32"/>
        </w:rPr>
        <w:t>）评审费用</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每位评审对象收取评审费600元（</w:t>
      </w:r>
      <w:r>
        <w:rPr>
          <w:rFonts w:hint="eastAsia" w:ascii="方正仿宋简体" w:hAnsi="方正仿宋简体" w:eastAsia="方正仿宋简体" w:cs="方正仿宋简体"/>
          <w:b w:val="0"/>
          <w:bCs w:val="0"/>
          <w:sz w:val="32"/>
          <w:szCs w:val="32"/>
          <w:lang w:eastAsia="zh-CN"/>
        </w:rPr>
        <w:t>支付方式另行通知</w:t>
      </w:r>
      <w:r>
        <w:rPr>
          <w:rFonts w:hint="eastAsia" w:ascii="方正仿宋简体" w:hAnsi="方正仿宋简体" w:eastAsia="方正仿宋简体" w:cs="方正仿宋简体"/>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w:t>
      </w:r>
      <w:r>
        <w:rPr>
          <w:rFonts w:hint="eastAsia" w:ascii="黑体" w:hAnsi="黑体" w:eastAsia="黑体" w:cs="黑体"/>
          <w:b w:val="0"/>
          <w:bCs w:val="0"/>
          <w:sz w:val="32"/>
          <w:szCs w:val="32"/>
          <w:lang w:eastAsia="zh-CN"/>
        </w:rPr>
        <w:t>公司</w:t>
      </w:r>
      <w:r>
        <w:rPr>
          <w:rFonts w:hint="eastAsia" w:ascii="黑体" w:hAnsi="黑体" w:eastAsia="黑体" w:cs="黑体"/>
          <w:b w:val="0"/>
          <w:bCs w:val="0"/>
          <w:sz w:val="32"/>
          <w:szCs w:val="32"/>
        </w:rPr>
        <w:t>中评委办公室联系人及电话</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val="0"/>
          <w:bCs w:val="0"/>
          <w:sz w:val="32"/>
          <w:szCs w:val="32"/>
          <w:lang w:eastAsia="zh-CN"/>
        </w:rPr>
      </w:pPr>
      <w:r>
        <w:rPr>
          <w:rFonts w:hint="eastAsia" w:ascii="方正仿宋简体" w:hAnsi="方正仿宋简体" w:eastAsia="方正仿宋简体" w:cs="方正仿宋简体"/>
          <w:b w:val="0"/>
          <w:bCs w:val="0"/>
          <w:sz w:val="32"/>
          <w:szCs w:val="32"/>
        </w:rPr>
        <w:t>联系人：</w:t>
      </w:r>
      <w:r>
        <w:rPr>
          <w:rFonts w:hint="eastAsia" w:ascii="方正仿宋简体" w:hAnsi="方正仿宋简体" w:eastAsia="方正仿宋简体" w:cs="方正仿宋简体"/>
          <w:b w:val="0"/>
          <w:bCs w:val="0"/>
          <w:sz w:val="32"/>
          <w:szCs w:val="32"/>
          <w:lang w:eastAsia="zh-CN"/>
        </w:rPr>
        <w:t>蔡一帆</w:t>
      </w:r>
      <w:r>
        <w:rPr>
          <w:rFonts w:hint="eastAsia" w:ascii="方正仿宋简体" w:hAnsi="方正仿宋简体" w:eastAsia="方正仿宋简体" w:cs="方正仿宋简体"/>
          <w:b w:val="0"/>
          <w:bCs w:val="0"/>
          <w:sz w:val="32"/>
          <w:szCs w:val="32"/>
          <w:lang w:val="en-US" w:eastAsia="zh-CN"/>
        </w:rPr>
        <w:t xml:space="preserve">  </w:t>
      </w:r>
      <w:r>
        <w:rPr>
          <w:rFonts w:hint="eastAsia" w:ascii="方正仿宋简体" w:hAnsi="方正仿宋简体" w:eastAsia="方正仿宋简体" w:cs="方正仿宋简体"/>
          <w:b w:val="0"/>
          <w:bCs w:val="0"/>
          <w:sz w:val="32"/>
          <w:szCs w:val="32"/>
        </w:rPr>
        <w:t>联系电话：</w:t>
      </w:r>
      <w:r>
        <w:rPr>
          <w:rFonts w:hint="eastAsia" w:ascii="方正仿宋简体" w:hAnsi="方正仿宋简体" w:eastAsia="方正仿宋简体" w:cs="方正仿宋简体"/>
          <w:b w:val="0"/>
          <w:bCs w:val="0"/>
          <w:sz w:val="32"/>
          <w:szCs w:val="32"/>
          <w:lang w:val="en-US" w:eastAsia="zh-CN"/>
        </w:rPr>
        <w:t>61705；</w:t>
      </w:r>
    </w:p>
    <w:p>
      <w:pPr>
        <w:keepNext w:val="0"/>
        <w:keepLines w:val="0"/>
        <w:pageBreakBefore w:val="0"/>
        <w:widowControl w:val="0"/>
        <w:kinsoku/>
        <w:wordWrap/>
        <w:overflowPunct/>
        <w:topLinePunct w:val="0"/>
        <w:autoSpaceDE/>
        <w:autoSpaceDN/>
        <w:bidi w:val="0"/>
        <w:adjustRightInd/>
        <w:snapToGrid/>
        <w:spacing w:line="580" w:lineRule="exact"/>
        <w:ind w:firstLine="1929" w:firstLineChars="603"/>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eastAsia="zh-CN"/>
        </w:rPr>
        <w:t>张韶俊</w:t>
      </w:r>
      <w:r>
        <w:rPr>
          <w:rFonts w:hint="eastAsia" w:ascii="方正仿宋简体" w:hAnsi="方正仿宋简体" w:eastAsia="方正仿宋简体" w:cs="方正仿宋简体"/>
          <w:b w:val="0"/>
          <w:bCs w:val="0"/>
          <w:sz w:val="32"/>
          <w:szCs w:val="32"/>
          <w:lang w:val="en-US" w:eastAsia="zh-CN"/>
        </w:rPr>
        <w:t xml:space="preserve">  </w:t>
      </w:r>
      <w:r>
        <w:rPr>
          <w:rFonts w:hint="eastAsia" w:ascii="方正仿宋简体" w:hAnsi="方正仿宋简体" w:eastAsia="方正仿宋简体" w:cs="方正仿宋简体"/>
          <w:b w:val="0"/>
          <w:bCs w:val="0"/>
          <w:sz w:val="32"/>
          <w:szCs w:val="32"/>
        </w:rPr>
        <w:t>联系电话：</w:t>
      </w:r>
      <w:r>
        <w:rPr>
          <w:rFonts w:hint="eastAsia" w:ascii="方正仿宋简体" w:hAnsi="方正仿宋简体" w:eastAsia="方正仿宋简体" w:cs="方正仿宋简体"/>
          <w:b w:val="0"/>
          <w:bCs w:val="0"/>
          <w:sz w:val="32"/>
          <w:szCs w:val="32"/>
          <w:lang w:val="en-US" w:eastAsia="zh-CN"/>
        </w:rPr>
        <w:t>61719</w:t>
      </w:r>
      <w:r>
        <w:rPr>
          <w:rFonts w:hint="eastAsia" w:ascii="方正仿宋简体" w:hAnsi="方正仿宋简体" w:eastAsia="方正仿宋简体" w:cs="方正仿宋简体"/>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488"/>
        <w:textAlignment w:val="auto"/>
        <w:rPr>
          <w:rFonts w:hint="eastAsia" w:ascii="方正仿宋简体" w:hAnsi="方正仿宋简体" w:eastAsia="方正仿宋简体" w:cs="方正仿宋简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lang w:eastAsia="zh-CN"/>
        </w:rPr>
      </w:pPr>
      <w:r>
        <w:rPr>
          <w:rFonts w:hint="eastAsia" w:ascii="方正仿宋简体" w:hAnsi="方正仿宋简体" w:eastAsia="方正仿宋简体" w:cs="方正仿宋简体"/>
          <w:b w:val="0"/>
          <w:bCs w:val="0"/>
          <w:sz w:val="32"/>
          <w:szCs w:val="32"/>
          <w:lang w:eastAsia="zh-CN"/>
        </w:rPr>
        <w:t>附件：</w:t>
      </w:r>
    </w:p>
    <w:p>
      <w:pPr>
        <w:keepNext w:val="0"/>
        <w:keepLines w:val="0"/>
        <w:pageBreakBefore w:val="0"/>
        <w:widowControl w:val="0"/>
        <w:numPr>
          <w:ilvl w:val="0"/>
          <w:numId w:val="4"/>
        </w:numPr>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评审材料目录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2. 2022年</w:t>
      </w:r>
      <w:r>
        <w:rPr>
          <w:rFonts w:hint="eastAsia" w:ascii="方正仿宋简体" w:hAnsi="方正仿宋简体" w:eastAsia="方正仿宋简体" w:cs="方正仿宋简体"/>
          <w:b w:val="0"/>
          <w:bCs w:val="0"/>
          <w:sz w:val="32"/>
          <w:szCs w:val="32"/>
        </w:rPr>
        <w:t>上海</w:t>
      </w:r>
      <w:r>
        <w:rPr>
          <w:rFonts w:hint="eastAsia" w:ascii="方正仿宋简体" w:hAnsi="方正仿宋简体" w:eastAsia="方正仿宋简体" w:cs="方正仿宋简体"/>
          <w:b w:val="0"/>
          <w:bCs w:val="0"/>
          <w:sz w:val="32"/>
          <w:szCs w:val="32"/>
          <w:lang w:eastAsia="zh-CN"/>
        </w:rPr>
        <w:t>勘测设计研究院</w:t>
      </w:r>
      <w:r>
        <w:rPr>
          <w:rFonts w:hint="eastAsia" w:ascii="方正仿宋简体" w:hAnsi="方正仿宋简体" w:eastAsia="方正仿宋简体" w:cs="方正仿宋简体"/>
          <w:b w:val="0"/>
          <w:bCs w:val="0"/>
          <w:sz w:val="32"/>
          <w:szCs w:val="32"/>
        </w:rPr>
        <w:t>有限公司工程系列中级职称</w:t>
      </w:r>
      <w:r>
        <w:rPr>
          <w:rFonts w:hint="eastAsia" w:ascii="方正仿宋简体" w:hAnsi="方正仿宋简体" w:eastAsia="方正仿宋简体" w:cs="方正仿宋简体"/>
          <w:b w:val="0"/>
          <w:bCs w:val="0"/>
          <w:sz w:val="32"/>
          <w:szCs w:val="32"/>
          <w:lang w:eastAsia="zh-CN"/>
        </w:rPr>
        <w:t>申报人员情况表</w:t>
      </w:r>
    </w:p>
    <w:p>
      <w:pPr>
        <w:keepNext w:val="0"/>
        <w:keepLines w:val="0"/>
        <w:pageBreakBefore w:val="0"/>
        <w:widowControl w:val="0"/>
        <w:kinsoku/>
        <w:wordWrap/>
        <w:overflowPunct/>
        <w:topLinePunct w:val="0"/>
        <w:autoSpaceDE/>
        <w:autoSpaceDN/>
        <w:bidi w:val="0"/>
        <w:adjustRightInd/>
        <w:snapToGrid/>
        <w:spacing w:line="580" w:lineRule="exact"/>
        <w:ind w:firstLine="488"/>
        <w:textAlignment w:val="auto"/>
        <w:rPr>
          <w:rFonts w:hint="default" w:ascii="方正仿宋简体" w:hAnsi="方正仿宋简体" w:eastAsia="方正仿宋简体" w:cs="方正仿宋简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方正仿宋简体" w:hAnsi="方正仿宋简体" w:eastAsia="方正仿宋简体" w:cs="方正仿宋简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上海</w:t>
      </w:r>
      <w:r>
        <w:rPr>
          <w:rFonts w:hint="eastAsia" w:ascii="方正仿宋简体" w:hAnsi="方正仿宋简体" w:eastAsia="方正仿宋简体" w:cs="方正仿宋简体"/>
          <w:b w:val="0"/>
          <w:bCs w:val="0"/>
          <w:sz w:val="32"/>
          <w:szCs w:val="32"/>
          <w:lang w:eastAsia="zh-CN"/>
        </w:rPr>
        <w:t>勘测设计研究院</w:t>
      </w:r>
      <w:r>
        <w:rPr>
          <w:rFonts w:hint="eastAsia" w:ascii="方正仿宋简体" w:hAnsi="方正仿宋简体" w:eastAsia="方正仿宋简体" w:cs="方正仿宋简体"/>
          <w:b w:val="0"/>
          <w:bCs w:val="0"/>
          <w:sz w:val="32"/>
          <w:szCs w:val="32"/>
        </w:rPr>
        <w:t>有限公司</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 xml:space="preserve">                          </w:t>
      </w:r>
      <w:r>
        <w:rPr>
          <w:rFonts w:hint="eastAsia" w:ascii="方正仿宋简体" w:hAnsi="方正仿宋简体" w:eastAsia="方正仿宋简体" w:cs="方正仿宋简体"/>
          <w:b w:val="0"/>
          <w:bCs w:val="0"/>
          <w:sz w:val="32"/>
          <w:szCs w:val="32"/>
        </w:rPr>
        <w:t>人力资源部</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lang w:val="en-US" w:eastAsia="zh-CN"/>
        </w:rPr>
        <w:t xml:space="preserve">                          </w:t>
      </w:r>
      <w:r>
        <w:rPr>
          <w:rFonts w:hint="eastAsia" w:ascii="方正仿宋简体" w:hAnsi="方正仿宋简体" w:eastAsia="方正仿宋简体" w:cs="方正仿宋简体"/>
          <w:b w:val="0"/>
          <w:bCs w:val="0"/>
          <w:sz w:val="32"/>
          <w:szCs w:val="32"/>
        </w:rPr>
        <w:t>2022年</w:t>
      </w:r>
      <w:r>
        <w:rPr>
          <w:rFonts w:hint="eastAsia" w:ascii="方正仿宋简体" w:hAnsi="方正仿宋简体" w:eastAsia="方正仿宋简体" w:cs="方正仿宋简体"/>
          <w:b w:val="0"/>
          <w:bCs w:val="0"/>
          <w:sz w:val="32"/>
          <w:szCs w:val="32"/>
          <w:lang w:val="en-US" w:eastAsia="zh-CN"/>
        </w:rPr>
        <w:t>8</w:t>
      </w:r>
      <w:r>
        <w:rPr>
          <w:rFonts w:hint="eastAsia" w:ascii="方正仿宋简体" w:hAnsi="方正仿宋简体" w:eastAsia="方正仿宋简体" w:cs="方正仿宋简体"/>
          <w:b w:val="0"/>
          <w:bCs w:val="0"/>
          <w:sz w:val="32"/>
          <w:szCs w:val="32"/>
        </w:rPr>
        <w:t>月</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简体" w:hAnsi="方正仿宋简体" w:eastAsia="方正仿宋简体" w:cs="方正仿宋简体"/>
          <w:b w:val="0"/>
          <w:bCs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87B3B1"/>
    <w:multiLevelType w:val="singleLevel"/>
    <w:tmpl w:val="8187B3B1"/>
    <w:lvl w:ilvl="0" w:tentative="0">
      <w:start w:val="1"/>
      <w:numFmt w:val="decimal"/>
      <w:suff w:val="space"/>
      <w:lvlText w:val="%1."/>
      <w:lvlJc w:val="left"/>
    </w:lvl>
  </w:abstractNum>
  <w:abstractNum w:abstractNumId="1">
    <w:nsid w:val="BE322456"/>
    <w:multiLevelType w:val="singleLevel"/>
    <w:tmpl w:val="BE322456"/>
    <w:lvl w:ilvl="0" w:tentative="0">
      <w:start w:val="1"/>
      <w:numFmt w:val="decimal"/>
      <w:suff w:val="space"/>
      <w:lvlText w:val="%1."/>
      <w:lvlJc w:val="left"/>
      <w:pPr>
        <w:ind w:left="640" w:leftChars="0" w:firstLine="0" w:firstLineChars="0"/>
      </w:pPr>
    </w:lvl>
  </w:abstractNum>
  <w:abstractNum w:abstractNumId="2">
    <w:nsid w:val="F0F215DA"/>
    <w:multiLevelType w:val="singleLevel"/>
    <w:tmpl w:val="F0F215DA"/>
    <w:lvl w:ilvl="0" w:tentative="0">
      <w:start w:val="1"/>
      <w:numFmt w:val="decimal"/>
      <w:suff w:val="space"/>
      <w:lvlText w:val="%1."/>
      <w:lvlJc w:val="left"/>
    </w:lvl>
  </w:abstractNum>
  <w:abstractNum w:abstractNumId="3">
    <w:nsid w:val="33D35B18"/>
    <w:multiLevelType w:val="singleLevel"/>
    <w:tmpl w:val="33D35B18"/>
    <w:lvl w:ilvl="0" w:tentative="0">
      <w:start w:val="1"/>
      <w:numFmt w:val="decimal"/>
      <w:suff w:val="space"/>
      <w:lvlText w:val="%1."/>
      <w:lvlJc w:val="left"/>
      <w:pPr>
        <w:ind w:left="640" w:leftChars="0" w:firstLine="0" w:firstLineChars="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wOGMzNWU1Zjg3YTcwNDY4MTFlZGFkYzIyYjZjNjQifQ=="/>
  </w:docVars>
  <w:rsids>
    <w:rsidRoot w:val="008B2A34"/>
    <w:rsid w:val="000A29BD"/>
    <w:rsid w:val="001A57A0"/>
    <w:rsid w:val="00301CD9"/>
    <w:rsid w:val="00355D64"/>
    <w:rsid w:val="004360FB"/>
    <w:rsid w:val="004C1AB0"/>
    <w:rsid w:val="0054636D"/>
    <w:rsid w:val="00576E29"/>
    <w:rsid w:val="005A61B7"/>
    <w:rsid w:val="006B5933"/>
    <w:rsid w:val="006D71BF"/>
    <w:rsid w:val="00834F0A"/>
    <w:rsid w:val="008401A0"/>
    <w:rsid w:val="00840A15"/>
    <w:rsid w:val="008B2A34"/>
    <w:rsid w:val="008C54E3"/>
    <w:rsid w:val="0092155F"/>
    <w:rsid w:val="00931766"/>
    <w:rsid w:val="00931ABA"/>
    <w:rsid w:val="00955651"/>
    <w:rsid w:val="009B07B4"/>
    <w:rsid w:val="00AF0DD9"/>
    <w:rsid w:val="00AF7035"/>
    <w:rsid w:val="00B00639"/>
    <w:rsid w:val="00B0467C"/>
    <w:rsid w:val="00BA685B"/>
    <w:rsid w:val="00CC02F3"/>
    <w:rsid w:val="00D24AB0"/>
    <w:rsid w:val="00D40B3F"/>
    <w:rsid w:val="00D53183"/>
    <w:rsid w:val="00ED016C"/>
    <w:rsid w:val="00ED4A1A"/>
    <w:rsid w:val="00F12FBF"/>
    <w:rsid w:val="00F622C1"/>
    <w:rsid w:val="00FD0667"/>
    <w:rsid w:val="02E45871"/>
    <w:rsid w:val="04E672BC"/>
    <w:rsid w:val="07DD1C65"/>
    <w:rsid w:val="0A7D5788"/>
    <w:rsid w:val="0B104166"/>
    <w:rsid w:val="0B5B1112"/>
    <w:rsid w:val="0D8D42C8"/>
    <w:rsid w:val="0E274236"/>
    <w:rsid w:val="0F6E1BD4"/>
    <w:rsid w:val="174116A4"/>
    <w:rsid w:val="1A2C223C"/>
    <w:rsid w:val="1C6074FD"/>
    <w:rsid w:val="25E91ADB"/>
    <w:rsid w:val="27401999"/>
    <w:rsid w:val="2DA2557D"/>
    <w:rsid w:val="2DC70654"/>
    <w:rsid w:val="2F307A9C"/>
    <w:rsid w:val="302802A3"/>
    <w:rsid w:val="33694B45"/>
    <w:rsid w:val="357D4FAA"/>
    <w:rsid w:val="36767D98"/>
    <w:rsid w:val="38165564"/>
    <w:rsid w:val="45662578"/>
    <w:rsid w:val="47910CDF"/>
    <w:rsid w:val="47B4458C"/>
    <w:rsid w:val="4B444DDE"/>
    <w:rsid w:val="4E4F49A5"/>
    <w:rsid w:val="4FF45C82"/>
    <w:rsid w:val="528E1FD0"/>
    <w:rsid w:val="546F3220"/>
    <w:rsid w:val="562B4FF8"/>
    <w:rsid w:val="5747551F"/>
    <w:rsid w:val="5ADA4A04"/>
    <w:rsid w:val="5D0D0432"/>
    <w:rsid w:val="611C24EC"/>
    <w:rsid w:val="63013106"/>
    <w:rsid w:val="64EE4C72"/>
    <w:rsid w:val="6EB56801"/>
    <w:rsid w:val="78C73DB8"/>
    <w:rsid w:val="79051220"/>
    <w:rsid w:val="79D77D99"/>
    <w:rsid w:val="7A07580A"/>
    <w:rsid w:val="7FB84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3731</Words>
  <Characters>3883</Characters>
  <Lines>27</Lines>
  <Paragraphs>7</Paragraphs>
  <TotalTime>15</TotalTime>
  <ScaleCrop>false</ScaleCrop>
  <LinksUpToDate>false</LinksUpToDate>
  <CharactersWithSpaces>3998</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2022-02-15T07:37:00Z</dcterms:created>
  <dc:creator>0204-31104华建集团人力资源部S-周烨</dc:creator>
  <cp:lastModifiedBy>张韶俊</cp:lastModifiedBy>
  <cp:lastPrinted>2022-08-04T06:44:15Z</cp:lastPrinted>
  <dcterms:modified xsi:type="dcterms:W3CDTF">2022-08-04T07:56:10Z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F8871DD1016949678CC50B45914EAED6</vt:lpwstr>
  </property>
</Properties>
</file>