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line="11" w:lineRule="atLeast"/>
        <w:ind w:left="0" w:right="0" w:firstLine="0"/>
        <w:jc w:val="center"/>
        <w:rPr>
          <w:rFonts w:ascii="微软雅黑" w:hAnsi="微软雅黑" w:eastAsia="微软雅黑" w:cs="微软雅黑"/>
          <w:b/>
          <w:bCs/>
          <w:i w:val="0"/>
          <w:iCs w:val="0"/>
          <w:caps w:val="0"/>
          <w:color w:val="015293"/>
          <w:spacing w:val="0"/>
          <w:sz w:val="32"/>
          <w:szCs w:val="32"/>
        </w:rPr>
      </w:pPr>
      <w:r>
        <w:rPr>
          <w:rFonts w:hint="eastAsia" w:ascii="微软雅黑" w:hAnsi="微软雅黑" w:eastAsia="微软雅黑" w:cs="微软雅黑"/>
          <w:b/>
          <w:bCs/>
          <w:i w:val="0"/>
          <w:iCs w:val="0"/>
          <w:caps w:val="0"/>
          <w:color w:val="015293"/>
          <w:spacing w:val="0"/>
          <w:sz w:val="32"/>
          <w:szCs w:val="32"/>
          <w:bdr w:val="none" w:color="auto" w:sz="0" w:space="0"/>
          <w:shd w:val="clear" w:fill="FFFFFF"/>
        </w:rPr>
        <w:t>关于开展2024年度上海市工程系列计算机技术及应用专业高级职称评审工作的通知</w:t>
      </w:r>
    </w:p>
    <w:p>
      <w:pPr>
        <w:keepNext w:val="0"/>
        <w:keepLines w:val="0"/>
        <w:widowControl/>
        <w:suppressLineNumbers w:val="0"/>
        <w:jc w:val="center"/>
      </w:pPr>
      <w:r>
        <w:rPr>
          <w:rFonts w:hint="eastAsia" w:ascii="微软雅黑" w:hAnsi="微软雅黑" w:eastAsia="微软雅黑" w:cs="微软雅黑"/>
          <w:i w:val="0"/>
          <w:iCs w:val="0"/>
          <w:caps w:val="0"/>
          <w:color w:val="666666"/>
          <w:spacing w:val="0"/>
          <w:kern w:val="0"/>
          <w:sz w:val="10"/>
          <w:szCs w:val="10"/>
          <w:bdr w:val="none" w:color="auto" w:sz="0" w:space="0"/>
          <w:shd w:val="clear" w:fill="F0F3F6"/>
          <w:lang w:val="en-US" w:eastAsia="zh-CN" w:bidi="ar"/>
        </w:rPr>
        <w:t>发布时间：2024-05-11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根据人力资源社会保障部、工业信息化部《关于深化工程技术人才职称制度改革的指导意见》（人社部发〔2019〕16号），上海市人力资源和社会保障局《上海市职称评审管理办法》（沪人社规〔2021〕30号）、《关于规范本市专业技术职称申报条件的通知》（沪人社专〔2017〕115号）等有关文件的精神，经上海市人力资源和社会保障局同意，现将2024年度上海市工程系列计算机技术及应用专业高级职称评审工作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一、评审机构和评审重点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上海市工程系列计算机技术及应用专业高级职称评审委员会（以下简称计算机技术及应用专业高评委，或高评委），由上海市计算机行业协会组建，负责本市计算机技术及应用专业高级工程师职称的评审工作。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今年评审工作的重点是坚持“以用为本”，对推进上海数字化城市建设等工作中做出突出贡献的人才适当倾斜，充分发挥人才评价“指挥棒”作用，克服唯学历、唯获奖、唯论文倾向，激发工程技术人才创新、创造、创业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高评委下设3个专业学科组，具体专业范围如下：</w:t>
      </w:r>
      <w:bookmarkStart w:id="0" w:name="_GoBack"/>
      <w:bookmarkEnd w:id="0"/>
    </w:p>
    <w:tbl>
      <w:tblPr>
        <w:tblW w:w="7944"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tblLayout w:type="autofit"/>
        <w:tblCellMar>
          <w:top w:w="0" w:type="dxa"/>
          <w:left w:w="0" w:type="dxa"/>
          <w:bottom w:w="0" w:type="dxa"/>
          <w:right w:w="0" w:type="dxa"/>
        </w:tblCellMar>
      </w:tblPr>
      <w:tblGrid>
        <w:gridCol w:w="1070"/>
        <w:gridCol w:w="2810"/>
        <w:gridCol w:w="4064"/>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tblCellMar>
            <w:top w:w="0" w:type="dxa"/>
            <w:left w:w="0" w:type="dxa"/>
            <w:bottom w:w="0" w:type="dxa"/>
            <w:right w:w="0" w:type="dxa"/>
          </w:tblCellMar>
        </w:tblPrEx>
        <w:trPr>
          <w:trHeight w:val="525" w:hRule="atLeast"/>
          <w:jc w:val="center"/>
        </w:trPr>
        <w:tc>
          <w:tcPr>
            <w:tcW w:w="674" w:type="pc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序号</w:t>
            </w:r>
          </w:p>
        </w:tc>
        <w:tc>
          <w:tcPr>
            <w:tcW w:w="1768" w:type="pc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专业学科组</w:t>
            </w:r>
          </w:p>
        </w:tc>
        <w:tc>
          <w:tcPr>
            <w:tcW w:w="2557" w:type="pc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申报专业范围</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95" w:hRule="atLeast"/>
          <w:jc w:val="center"/>
        </w:trPr>
        <w:tc>
          <w:tcPr>
            <w:tcW w:w="674"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1</w:t>
            </w:r>
          </w:p>
        </w:tc>
        <w:tc>
          <w:tcPr>
            <w:tcW w:w="1768"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人工智能与大数据</w:t>
            </w:r>
          </w:p>
        </w:tc>
        <w:tc>
          <w:tcPr>
            <w:tcW w:w="2557"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智能硬件及应用、人工智能技术与应用、大数据分析与应用等专业。</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4" w:hRule="atLeast"/>
          <w:jc w:val="center"/>
        </w:trPr>
        <w:tc>
          <w:tcPr>
            <w:tcW w:w="674"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2</w:t>
            </w:r>
          </w:p>
        </w:tc>
        <w:tc>
          <w:tcPr>
            <w:tcW w:w="1768"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物联网与工业控制系统</w:t>
            </w:r>
          </w:p>
        </w:tc>
        <w:tc>
          <w:tcPr>
            <w:tcW w:w="2557"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物联网、智能制造、制造系统工程、工业网络技术、生产自动化等专业。</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19" w:hRule="atLeast"/>
          <w:jc w:val="center"/>
        </w:trPr>
        <w:tc>
          <w:tcPr>
            <w:tcW w:w="674"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3</w:t>
            </w:r>
          </w:p>
        </w:tc>
        <w:tc>
          <w:tcPr>
            <w:tcW w:w="1768"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计算机应用与网络工程</w:t>
            </w:r>
          </w:p>
        </w:tc>
        <w:tc>
          <w:tcPr>
            <w:tcW w:w="2557"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left"/>
              <w:rPr>
                <w:color w:val="333333"/>
                <w:sz w:val="24"/>
                <w:szCs w:val="24"/>
              </w:rPr>
            </w:pPr>
            <w:r>
              <w:rPr>
                <w:rFonts w:hint="eastAsia" w:ascii="宋体" w:hAnsi="宋体" w:eastAsia="宋体" w:cs="宋体"/>
                <w:color w:val="333333"/>
                <w:kern w:val="0"/>
                <w:sz w:val="24"/>
                <w:szCs w:val="24"/>
                <w:bdr w:val="none" w:color="auto" w:sz="0" w:space="0"/>
                <w:shd w:val="clear" w:fill="FFFFFF"/>
                <w:lang w:val="en-US" w:eastAsia="zh-CN" w:bidi="ar"/>
              </w:rPr>
              <w:t>计算机系统开发及应用、信息系统维护、计算机系统测评、信息安全、网络与通信、云计算与云服务、多媒体技术、区块链技术及应用等专业。</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center"/>
        <w:rPr>
          <w:color w:val="333333"/>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二、申报范围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（一）在本市企事业单位和社会组织相应专业技术岗位上工作的在职专业技术人员,受聘工程师职务（岗位），拟聘任高级工程师职务（岗位），至申报截止当日符合以下条件之一,并符合本通知规定条件的人员。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1.具有本市户籍;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2.持有有效期内的《上海市居住证》；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3.近2年内在本市累计缴纳社会保险满12个月。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符合沪人社专〔2023〕111号文件规定的海外留学高层次人才、民营企业高层次人才以及破格人才，可向所在区人才服务中心，或市人才服务中心所属金融、航运、科创和高新技术分中心申请，经区人社局或相关部门推荐，可比照国内同类人员通过“直通车”或“绿色通道”申报参加高级职称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（三）下列情况者不在申报范围内：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1.已办理退休手续或2024年当年度达到法定退休年龄者（按国家规定办理高级专业技术人员延长退休手续的除外）；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2.上一年度参加本市高级职称评审未获通过者（其后有重大业绩者除外，重大业绩指省部级以上获奖，或出版过专业论著）。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三、申报条件和要求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遵守宪法和国家法律、法规，恪守职业道德，具有良好的职业操守和从业行为。无不良诚信记录，无尚在有效期中的行政处罚。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（二）学历、资历条件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1.获得理工类相关专业博士学位后，受聘工程师职务满2年。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2.获得理工类相关专业硕士研究生学历，受聘工程师职务满5年。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3.获得理工类相关专业大学本科学历，取得工程师任职资格并受聘工程师职务满5年。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4.对已取得符合沪人社专[2020]459号文件《关于调整部分专业技术类职业资格和职称对应办法的通知》认可的专业技术类职业资格，并受聘工程师、符合学历、资历要求的。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5.对从高技能岗位转到专业技术岗位人员，按沪人社专〔2021〕312号文件规定执行。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6.对于先评聘工程师职务，后取得相关专业在职本科及以上学历的人员，在取得在职学历后从事工程技术工作满一年方可按在职学历计算资历年限。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7.任职资历自按规定受聘工程师职务时间起算，计算到2024年6月30日。受聘工程师专业技术职务，需提交单位出具的聘任证明文件，或由上海市人力资源和社会保障局统一印制的《专业技术职务聘任表》（附件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（三）工作业绩和专业能力要求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在取得工程师（或中级职称）后，在本人从事的工程专业领域至少取得以下1项以上成果：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1.负责或主要参与的工程项目取得国家、省市或各委办局颁发的技术创新发明并获得个人或集体奖项（集体奖项需说明本人在其中的工作内容和承担的角色）；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2.取得与本专业相关的发明专利授权且应用较好的前三位发明者（需提供专利实施或应用情况材料）；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3.负责或主要参与列入省部级以上重点攻关项目、产学研项目，项目取得显著的经济和社会效益；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4.负责或主要参与本单位、行业协会或政府部门主导的技术项目，包括技术研究、改造、标准制定等，经有关权威机构评定、验收取得较好业绩成果的，并提供本人参与项目的证明或获得荣誉证书；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5.在负责或主要参与的与本专业有关的工程项目（包括科研、生产、技术服务项目）中解决关键技术问题，或经有关机构评定、验收确认有重大技术创新，或取得显著的降本增效成果（需提供相关证明材料）；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6.在负责和主要参与的工程项目中，应用新理论、新技术、新材料、新工艺等方面有重大突破；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7.对工程项目管理、产品技术服务方面有突出技术贡献的；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8.高技能人才评审重点：解决生产难题、参与技术改造革新等方面的能力和贡献，着重考察技能技艺、工作实绩、生产效率、技术和专利发明、科研成果、技能竞赛成绩等。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（四）论文论著/技术总结要求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提交在任工程师期间撰写的，与本人工作、专业内容密切相关的论文论著或技术总结，具备下列条件之一：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1.独立撰写并公开出版本专业较高水平的学术论著（不含编著、教材）。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2.独立完成或以第一作者撰写学术论文2篇（含）以上，其中主送论文本人撰写字数不少于3000字（合作撰写论文原则上不超过3人）。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论文其中1篇需在公开发行且有发行刊号的期刊上发表，并确定1篇作为主审论文（可选未发表的）。若以外文发表的论文，需同时提供中文译稿，且专家审核时以中文内容为准。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大学毕业或学位论文，以及项目（工程）设计说明书、产品说明书，可行性研究、立项申请、结题报告以及项目技术报告、测试报告，产品标准，专利申请报告等不可作为申报论文。为防止出现学术腐败，评委会将随机抽取进行重合度检查，若申报人自己已进行过论文的网络“查重”，请将“查重”报告随论文一起提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3.结合本人在任工程师期间承担的科研项目、生产项目或工程设计项目的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技术工作，独立撰写技术工作总结2篇（含）以上。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或为主参与的项目立项、结项、验收、鉴定等相关材料，单位出具的独立撰写项目技术总结证明、2名高级工程师出具的书面签名的推荐该项目技术总结的材料（附高工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（五）单位工作考核要求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近3年业绩考核为合格及以上，由当年度所在单位人事部门提供。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（六）继续教育要求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1.公需科目。累计完成90学时，其中必修课程不少于45学时（2020年及以后学时可计入）。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各公需科目培训课程安排和报名事宜，请登录“上海市专业技术人员继续教育网”（https://www.sacee.org.cn）查询《2024年上海市专业技术人员继续教育公需科目培训实施计划》。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2.专业科目。累计完成专业科目继续教育90学时。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专业科目具体报名事宜,请查询“上海市工业和信息化人才继续教育”网站（http://edu.sheitc.sh.gov.cn/）。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（七）专家面谈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为更好、更客观地了解申报人的学术水平和能力业绩，原则上申报人员应须在规定的时间参加专家面谈，专家面谈情况将作为评审的重要参考依据之一，无故缺席视为放弃评审。专家面谈内容不局限于论文，与职称评审相关的内容均在面谈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面谈时间和方式由评委会具体通知。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四、网上申报操作办法和注意事项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（一）网上申报操作办法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登录上海市职称服务系统（上海市人力资源和社会保障局公共服务平台（http://ggfw.rsj.sh.gov.cn）—网上办事——职称申报），先按要求用手机“随申办市民云”APP进行注册用户信息，然后再填写基本资料，选择所要申报的上海市工程系列计算机技术及应用专业高级职称评审高评委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将盖章版的评定申报表上传至“单位意见”栏中，并点击提交，完成申报注册及第一次申报提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（二）申报注意事项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1.必须在6月30日前申报注册完成首次上报材料，否则将无法参加今年的评审。上报材料后密切关注系统退回修改信息。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2.“基本信息”栏：除必填项外，其他栏目也填写完整，若空缺，评审时将视此项为“无”。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3.“学习经历”栏：对2002年以后取得国家教育部认可的学历、学位，申报人可不用上传相关证书，评委会将通过职称申报系统进行联网查询。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4.“工作业绩”栏：填写个人在从事本专业工作业绩，请将原文的word版上传至该栏的“附件”中。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5.“项目情况”栏：工程系列评审中项目情况是考察申报者工作业绩的重要依据，每个项目必须是聘任助理工程师后已验收完成的项目，并填写完整“立项单位”、“项目经费”等所有内容。附件内容包含项目立项报告、验收报告、获奖证书和《项目参与情况证明》（附件三）等。项目论证结论填写时必须与验收报告结论相一致，并提供相应证明材料，不得随意填写“国际先进”、“国内领先”等申报人的主观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6.“专利、课题”栏：填写的专利必须是已经授权的专利，处于受理或公示阶段的专利都不作为评审依据，请勿填写。且专利必须提供国家专利局颁发的专利授权证书。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7.“论文专著”栏：每篇论文上传一栏PDF格式（发表论文需上传封面、目录及内容页且单位盖章），再新增一栏WORD格式。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8.“附件资料”栏：请上传中级工程师相关证书（2014年以后在本市中评委通过评审取得的工程师职称，申报人可不用上传相关证书信息，评委会将通过职称申报系统进行联网查询）、继续教育学时证明（5年内）、个人奖项及证书等其他附件（复印件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9.事业单位的申报人须附推荐书，并由本单位人事部门和局级人事部门的盖章确认。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10.申报人完成第一次上报后，要经常登录申报系统查看评审进程，若出现评委会退回的状况，需及时修改并上传。请在7月31日前完成申报材料修改及审核通过，并分配到受理号后缴费。未在评委会截止日期前完成修改并通过，视为放弃本年度的职称评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五、申报材料及要求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（一）对申报者的要求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1.《高级职称评定申报表》3份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申报表网上生成后双面打印盖章，将整份申报表做成一个PDF文件，上传至“单位意见”栏。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2.受理号分配后，根据《高级工程师申报人递交材料目录》(附件四）整理材料，等待报送纸质材料通知。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3.申报人员应如实报送材料，如发现有弄虚作假行为，将取消本年度评审资格，并记入诚信档案。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（二）对申报者所在单位的要求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高级职称评定申报表》所填的内容须由所在单位进行核实并提出审核意见。申报表中“业绩、论文、论著等情况的核实意见”栏内，所在单位须对申报者各项主要业绩方面明确写上核实意见并盖章（必须写具体内容，不能只有“情况属实”之类）。凡未写入核实的其他内容在评审时不能作为主要业绩对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2.对申报者提供的各类证书及证明材料逐一核实后，在复印件上注明“与原件核对无误”字样，并加盖公章或人事章。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3.提供申报者《高级工程师申报人考核推荐表》（附件一）。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7"/>
          <w:rFonts w:hint="eastAsia" w:ascii="微软雅黑" w:hAnsi="微软雅黑" w:eastAsia="微软雅黑" w:cs="微软雅黑"/>
          <w:b/>
          <w:bCs/>
          <w:i w:val="0"/>
          <w:iCs w:val="0"/>
          <w:caps w:val="0"/>
          <w:color w:val="333333"/>
          <w:spacing w:val="0"/>
          <w:sz w:val="24"/>
          <w:szCs w:val="24"/>
          <w:bdr w:val="none" w:color="auto" w:sz="0" w:space="0"/>
          <w:shd w:val="clear" w:fill="FFFFFF"/>
        </w:rPr>
        <w:t>六、报送材料时间、地点及费用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（一）申报时间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1.网上注册报名时间：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2024年5月20日至6月30日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2.网上审核及材料修改时间：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2024年5月20日至7月31日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3.提交纸质材料时间：分配到受理号后另行短信通知。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（二）评审费用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评审费：900元人民币／每人，分配到受理号后，网上银行转账。转账时请备注：申报人姓名、受理号。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银行账号：98400155260001080；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开户名称：上海市计算机行业协会；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开户银行：上海浦东发展银行闸北支行。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在转账备注栏填写“申报人姓名及受理号”。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评审费发票请将转账凭证、受理号、开票抬头：“个人”或“单位及税号”（仅申报单位）发送至邮箱：fanwenlan@scta.org.cn。没有明确开具发票要求的，一律按照“个人姓名”开具发票，一旦发票开具，不予更改。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（三）书面材料报送地点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1.受理地点：上海市工程系列计算机技术及应用专业高评委办公室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（静安区海宁路1399号金城大厦902室上海市计算机行业协会内）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2.受理方式：由申报人或所在单位人事部门统一前来递交材料。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3.受理要求：系统审核通过后按《高级工程师申报人递交材料目录》（附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件四）要求整理纸质材料，等评委会通知提交。准备一个档案袋，贴上填写完整的材料目录，并携带转账凭证（写上受理号、姓名）。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联系人：张老师 电话：52133193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（周一至周五：上午9：30--11：30下午13：30--16：30）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both"/>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特此通知。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right"/>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上海市工程系列计算机技术及应用专业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right"/>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高级职称评审委员会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8" w:afterAutospacing="0" w:line="15" w:lineRule="atLeast"/>
        <w:ind w:left="0" w:right="0"/>
        <w:jc w:val="right"/>
        <w:rPr>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2024年5月11日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下载附件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instrText xml:space="preserve"> HYPERLINK "https://rsj.sh.gov.cn/cmsres/11/11c40279856e40c29715dd42b74d684e/8161847b8d39cea70ce7169abee97bf4.docx" \t "https://rsj.sh.gov.cn/tgjjszwpstz_17412/20240511/_blank" </w:instrTex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bdr w:val="none" w:color="auto" w:sz="0" w:space="0"/>
          <w:shd w:val="clear" w:fill="FFFFFF"/>
        </w:rPr>
        <w:t>附件一：高级工程师申报人考核推荐表.docx</w: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instrText xml:space="preserve"> HYPERLINK "https://rsj.sh.gov.cn/cmsres/d8/d875dff1bbc34e54bfb532b87937f28e/43b161a4727a5e1f5c4656cb0fd0f03b.docx" \t "https://rsj.sh.gov.cn/tgjjszwpstz_17412/20240511/_blank" </w:instrTex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bdr w:val="none" w:color="auto" w:sz="0" w:space="0"/>
          <w:shd w:val="clear" w:fill="FFFFFF"/>
        </w:rPr>
        <w:t>附件二：专业技术职务聘任表.docx</w: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instrText xml:space="preserve"> HYPERLINK "https://rsj.sh.gov.cn/cmsres/d1/d1e9c576e2b5495a9afb548ca35a3b42/697a21aa25b7c64713a221b87b5cf9b7.docx" \t "https://rsj.sh.gov.cn/tgjjszwpstz_17412/20240511/_blank" </w:instrTex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bdr w:val="none" w:color="auto" w:sz="0" w:space="0"/>
          <w:shd w:val="clear" w:fill="FFFFFF"/>
        </w:rPr>
        <w:t>附件三：项目参与情况证明.docx</w: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13" w:lineRule="atLeast"/>
        <w:ind w:left="0" w:right="0" w:hanging="360"/>
        <w:rPr>
          <w:sz w:val="24"/>
          <w:szCs w:val="24"/>
        </w:rPr>
      </w:pP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instrText xml:space="preserve"> HYPERLINK "https://rsj.sh.gov.cn/cmsres/e5/e505d11c2caf4b27aed0e2f879271311/5dacfc64c5486a9a37a5d3c601793128.docx" \t "https://rsj.sh.gov.cn/tgjjszwpstz_17412/20240511/_blank" </w:instrTex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iCs w:val="0"/>
          <w:caps w:val="0"/>
          <w:color w:val="2F73CB"/>
          <w:spacing w:val="0"/>
          <w:sz w:val="24"/>
          <w:szCs w:val="24"/>
          <w:u w:val="none"/>
          <w:bdr w:val="none" w:color="auto" w:sz="0" w:space="0"/>
          <w:shd w:val="clear" w:fill="FFFFFF"/>
        </w:rPr>
        <w:t>附件四：高级工程师申报人递交材料目录.docx</w:t>
      </w:r>
      <w:r>
        <w:rPr>
          <w:rFonts w:hint="eastAsia" w:ascii="微软雅黑" w:hAnsi="微软雅黑" w:eastAsia="微软雅黑" w:cs="微软雅黑"/>
          <w:i w:val="0"/>
          <w:iCs w:val="0"/>
          <w:caps w:val="0"/>
          <w:color w:val="2F73CB"/>
          <w:spacing w:val="0"/>
          <w:sz w:val="24"/>
          <w:szCs w:val="24"/>
          <w:u w:val="none"/>
          <w:bdr w:val="none" w:color="auto" w:sz="0" w:space="0"/>
          <w:shd w:val="clear" w:fill="FFFFFF"/>
        </w:rPr>
        <w:fldChar w:fldCharType="end"/>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spacing w:line="460" w:lineRule="exact"/>
        <w:jc w:val="left"/>
        <w:rPr>
          <w:rFonts w:hint="eastAsia" w:ascii="黑体" w:hAnsi="黑体" w:eastAsia="黑体" w:cs="黑体"/>
          <w:sz w:val="28"/>
          <w:szCs w:val="28"/>
        </w:rPr>
      </w:pPr>
      <w:r>
        <w:rPr>
          <w:rFonts w:hint="eastAsia" w:ascii="黑体" w:hAnsi="黑体" w:eastAsia="黑体" w:cs="黑体"/>
          <w:sz w:val="28"/>
          <w:szCs w:val="28"/>
        </w:rPr>
        <w:t>附件一</w:t>
      </w:r>
    </w:p>
    <w:p>
      <w:pPr>
        <w:spacing w:afterLines="150"/>
        <w:jc w:val="center"/>
        <w:outlineLvl w:val="0"/>
        <w:rPr>
          <w:rFonts w:ascii="宋体" w:hAnsi="宋体"/>
          <w:b/>
          <w:spacing w:val="40"/>
          <w:sz w:val="44"/>
          <w:szCs w:val="44"/>
        </w:rPr>
      </w:pPr>
      <w:r>
        <w:rPr>
          <w:rFonts w:hint="eastAsia" w:ascii="宋体" w:hAnsi="宋体" w:eastAsia="仿宋_GB2312" w:cs="宋体"/>
          <w:b/>
          <w:bCs/>
          <w:spacing w:val="40"/>
          <w:kern w:val="0"/>
          <w:sz w:val="44"/>
          <w:szCs w:val="44"/>
        </w:rPr>
        <w:t>高级工程师申报人考核推荐表</w:t>
      </w:r>
    </w:p>
    <w:tbl>
      <w:tblPr>
        <w:tblStyle w:val="5"/>
        <w:tblW w:w="979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641"/>
        <w:gridCol w:w="2221"/>
        <w:gridCol w:w="494"/>
        <w:gridCol w:w="648"/>
        <w:gridCol w:w="1346"/>
        <w:gridCol w:w="814"/>
        <w:gridCol w:w="477"/>
        <w:gridCol w:w="21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b/>
                <w:sz w:val="28"/>
                <w:szCs w:val="28"/>
              </w:rPr>
            </w:pPr>
            <w:r>
              <w:rPr>
                <w:rFonts w:hint="eastAsia" w:ascii="Times New Roman" w:hAnsi="Times New Roman" w:eastAsia="仿宋_GB2312" w:cs="Times New Roman"/>
                <w:b/>
                <w:sz w:val="28"/>
                <w:szCs w:val="28"/>
              </w:rPr>
              <w:t>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ascii="Times New Roman" w:hAnsi="宋体" w:eastAsia="仿宋_GB2312" w:cs="Times New Roman"/>
                <w:sz w:val="28"/>
                <w:szCs w:val="28"/>
              </w:rPr>
              <w:t>姓名</w:t>
            </w:r>
          </w:p>
        </w:tc>
        <w:tc>
          <w:tcPr>
            <w:tcW w:w="2221" w:type="dxa"/>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c>
          <w:tcPr>
            <w:tcW w:w="1142" w:type="dxa"/>
            <w:gridSpan w:val="2"/>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ascii="Times New Roman" w:hAnsi="宋体" w:eastAsia="仿宋_GB2312" w:cs="Times New Roman"/>
                <w:sz w:val="28"/>
                <w:szCs w:val="28"/>
              </w:rPr>
              <w:t>性别</w:t>
            </w:r>
          </w:p>
        </w:tc>
        <w:tc>
          <w:tcPr>
            <w:tcW w:w="1346" w:type="dxa"/>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c>
          <w:tcPr>
            <w:tcW w:w="1291" w:type="dxa"/>
            <w:gridSpan w:val="2"/>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ascii="Times New Roman" w:hAnsi="宋体" w:eastAsia="仿宋_GB2312" w:cs="Times New Roman"/>
                <w:sz w:val="28"/>
                <w:szCs w:val="28"/>
              </w:rPr>
              <w:t>出生年月</w:t>
            </w:r>
          </w:p>
        </w:tc>
        <w:tc>
          <w:tcPr>
            <w:tcW w:w="2150" w:type="dxa"/>
            <w:tcBorders>
              <w:top w:val="single" w:color="auto" w:sz="6" w:space="0"/>
              <w:bottom w:val="single" w:color="auto" w:sz="6" w:space="0"/>
              <w:right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ascii="Times New Roman" w:hAnsi="宋体" w:eastAsia="仿宋_GB2312" w:cs="Times New Roman"/>
                <w:sz w:val="28"/>
                <w:szCs w:val="28"/>
              </w:rPr>
              <w:t>身份证号</w:t>
            </w:r>
          </w:p>
        </w:tc>
        <w:tc>
          <w:tcPr>
            <w:tcW w:w="8150" w:type="dxa"/>
            <w:gridSpan w:val="7"/>
            <w:tcBorders>
              <w:top w:val="single" w:color="auto" w:sz="6" w:space="0"/>
              <w:bottom w:val="single" w:color="auto" w:sz="6" w:space="0"/>
              <w:right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ascii="Times New Roman" w:hAnsi="宋体" w:eastAsia="仿宋_GB2312" w:cs="Times New Roman"/>
                <w:sz w:val="28"/>
                <w:szCs w:val="28"/>
              </w:rPr>
              <w:t>单位及部门</w:t>
            </w:r>
          </w:p>
        </w:tc>
        <w:tc>
          <w:tcPr>
            <w:tcW w:w="8150" w:type="dxa"/>
            <w:gridSpan w:val="7"/>
            <w:tcBorders>
              <w:top w:val="single" w:color="auto" w:sz="6" w:space="0"/>
              <w:bottom w:val="single" w:color="auto" w:sz="6" w:space="0"/>
              <w:right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62" w:type="dxa"/>
            <w:gridSpan w:val="2"/>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hint="eastAsia" w:ascii="Times New Roman" w:hAnsi="宋体" w:eastAsia="仿宋_GB2312" w:cs="Times New Roman"/>
                <w:sz w:val="28"/>
                <w:szCs w:val="28"/>
              </w:rPr>
              <w:t>获得专业技术资格职务名称</w:t>
            </w:r>
          </w:p>
        </w:tc>
        <w:tc>
          <w:tcPr>
            <w:tcW w:w="2488" w:type="dxa"/>
            <w:gridSpan w:val="3"/>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c>
          <w:tcPr>
            <w:tcW w:w="1291" w:type="dxa"/>
            <w:gridSpan w:val="2"/>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hint="eastAsia" w:ascii="Times New Roman" w:hAnsi="宋体" w:eastAsia="仿宋_GB2312" w:cs="Times New Roman"/>
                <w:sz w:val="28"/>
                <w:szCs w:val="28"/>
              </w:rPr>
              <w:t>获得年月</w:t>
            </w:r>
          </w:p>
        </w:tc>
        <w:tc>
          <w:tcPr>
            <w:tcW w:w="2150" w:type="dxa"/>
            <w:tcBorders>
              <w:top w:val="single" w:color="auto" w:sz="6" w:space="0"/>
              <w:bottom w:val="single" w:color="auto" w:sz="6" w:space="0"/>
              <w:right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3862" w:type="dxa"/>
            <w:gridSpan w:val="2"/>
            <w:tcBorders>
              <w:top w:val="single" w:color="auto" w:sz="6" w:space="0"/>
              <w:left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hint="eastAsia" w:ascii="Times New Roman" w:hAnsi="宋体" w:eastAsia="仿宋_GB2312" w:cs="Times New Roman"/>
                <w:sz w:val="28"/>
                <w:szCs w:val="28"/>
              </w:rPr>
              <w:t>现在聘任专业技术职务名称</w:t>
            </w:r>
          </w:p>
        </w:tc>
        <w:tc>
          <w:tcPr>
            <w:tcW w:w="2488" w:type="dxa"/>
            <w:gridSpan w:val="3"/>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c>
          <w:tcPr>
            <w:tcW w:w="1291" w:type="dxa"/>
            <w:gridSpan w:val="2"/>
            <w:tcBorders>
              <w:top w:val="single" w:color="auto" w:sz="6" w:space="0"/>
              <w:bottom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r>
              <w:rPr>
                <w:rFonts w:hint="eastAsia" w:ascii="Times New Roman" w:hAnsi="宋体" w:eastAsia="仿宋_GB2312" w:cs="Times New Roman"/>
                <w:sz w:val="28"/>
                <w:szCs w:val="28"/>
              </w:rPr>
              <w:t>首聘年月</w:t>
            </w:r>
          </w:p>
        </w:tc>
        <w:tc>
          <w:tcPr>
            <w:tcW w:w="2150" w:type="dxa"/>
            <w:tcBorders>
              <w:top w:val="single" w:color="auto" w:sz="6" w:space="0"/>
              <w:bottom w:val="single" w:color="auto" w:sz="6" w:space="0"/>
              <w:right w:val="single" w:color="auto" w:sz="6" w:space="0"/>
            </w:tcBorders>
            <w:vAlign w:val="center"/>
          </w:tcPr>
          <w:p>
            <w:pPr>
              <w:spacing w:line="320" w:lineRule="exact"/>
              <w:ind w:firstLine="137" w:firstLineChars="49"/>
              <w:jc w:val="center"/>
              <w:rPr>
                <w:rFonts w:ascii="Times New Roman" w:hAnsi="宋体"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spacing w:line="320" w:lineRule="exact"/>
              <w:jc w:val="center"/>
              <w:rPr>
                <w:b/>
                <w:sz w:val="28"/>
                <w:szCs w:val="28"/>
              </w:rPr>
            </w:pPr>
            <w:r>
              <w:rPr>
                <w:rFonts w:hint="eastAsia" w:ascii="Times New Roman" w:hAnsi="宋体" w:eastAsia="仿宋_GB2312" w:cs="Times New Roman"/>
                <w:b/>
                <w:kern w:val="0"/>
                <w:sz w:val="28"/>
                <w:szCs w:val="28"/>
              </w:rPr>
              <w:t>近三年考核结果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年度</w:t>
            </w:r>
          </w:p>
        </w:tc>
        <w:tc>
          <w:tcPr>
            <w:tcW w:w="2715" w:type="dxa"/>
            <w:gridSpan w:val="2"/>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rPr>
              <w:t>2021</w:t>
            </w:r>
          </w:p>
        </w:tc>
        <w:tc>
          <w:tcPr>
            <w:tcW w:w="2808" w:type="dxa"/>
            <w:gridSpan w:val="3"/>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2</w:t>
            </w: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考核结果</w:t>
            </w:r>
          </w:p>
        </w:tc>
        <w:tc>
          <w:tcPr>
            <w:tcW w:w="2715" w:type="dxa"/>
            <w:gridSpan w:val="2"/>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c>
          <w:tcPr>
            <w:tcW w:w="2808" w:type="dxa"/>
            <w:gridSpan w:val="3"/>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58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考核单位</w:t>
            </w:r>
          </w:p>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盖章</w:t>
            </w:r>
          </w:p>
        </w:tc>
        <w:tc>
          <w:tcPr>
            <w:tcW w:w="2715" w:type="dxa"/>
            <w:gridSpan w:val="2"/>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c>
          <w:tcPr>
            <w:tcW w:w="2808" w:type="dxa"/>
            <w:gridSpan w:val="3"/>
            <w:tcBorders>
              <w:top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c>
          <w:tcPr>
            <w:tcW w:w="2627" w:type="dxa"/>
            <w:gridSpan w:val="2"/>
            <w:tcBorders>
              <w:top w:val="single" w:color="auto" w:sz="6" w:space="0"/>
              <w:bottom w:val="single" w:color="auto" w:sz="6" w:space="0"/>
              <w:right w:val="single" w:color="auto" w:sz="6" w:space="0"/>
            </w:tcBorders>
            <w:vAlign w:val="center"/>
          </w:tcPr>
          <w:p>
            <w:pPr>
              <w:spacing w:line="320" w:lineRule="exact"/>
              <w:jc w:val="center"/>
              <w:rPr>
                <w:rFonts w:hint="eastAsia"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4" w:hRule="exact"/>
          <w:jc w:val="center"/>
        </w:trPr>
        <w:tc>
          <w:tcPr>
            <w:tcW w:w="1641" w:type="dxa"/>
            <w:tcBorders>
              <w:top w:val="single" w:color="auto" w:sz="6" w:space="0"/>
              <w:left w:val="single" w:color="auto" w:sz="6" w:space="0"/>
              <w:bottom w:val="single" w:color="auto" w:sz="6" w:space="0"/>
            </w:tcBorders>
            <w:vAlign w:val="center"/>
          </w:tcPr>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说明</w:t>
            </w:r>
          </w:p>
        </w:tc>
        <w:tc>
          <w:tcPr>
            <w:tcW w:w="8150" w:type="dxa"/>
            <w:gridSpan w:val="7"/>
            <w:tcBorders>
              <w:top w:val="single" w:color="auto" w:sz="6" w:space="0"/>
              <w:bottom w:val="single" w:color="auto" w:sz="6" w:space="0"/>
              <w:right w:val="single" w:color="auto" w:sz="6" w:space="0"/>
            </w:tcBorders>
            <w:vAlign w:val="center"/>
          </w:tcPr>
          <w:p>
            <w:pPr>
              <w:spacing w:line="320" w:lineRule="exact"/>
              <w:jc w:val="center"/>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若采用百分制或等级制的单位，请在此处对评价等级进行说明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24" w:hRule="exact"/>
          <w:jc w:val="center"/>
        </w:trPr>
        <w:tc>
          <w:tcPr>
            <w:tcW w:w="9791" w:type="dxa"/>
            <w:gridSpan w:val="8"/>
            <w:tcBorders>
              <w:top w:val="single" w:color="auto" w:sz="6" w:space="0"/>
              <w:left w:val="single" w:color="auto" w:sz="6" w:space="0"/>
              <w:bottom w:val="single" w:color="auto" w:sz="6" w:space="0"/>
              <w:right w:val="single" w:color="auto" w:sz="6" w:space="0"/>
            </w:tcBorders>
            <w:vAlign w:val="center"/>
          </w:tcPr>
          <w:p>
            <w:pPr>
              <w:jc w:val="center"/>
              <w:rPr>
                <w:b/>
                <w:sz w:val="28"/>
                <w:szCs w:val="28"/>
              </w:rPr>
            </w:pPr>
            <w:r>
              <w:rPr>
                <w:rFonts w:hint="eastAsia" w:ascii="Times New Roman" w:hAnsi="Times New Roman" w:eastAsia="仿宋_GB2312" w:cs="Times New Roman"/>
                <w:b/>
                <w:sz w:val="28"/>
                <w:szCs w:val="28"/>
              </w:rPr>
              <w:t>现工作单位考核推荐意见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4"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numPr>
                <w:ilvl w:val="0"/>
                <w:numId w:val="2"/>
              </w:numPr>
              <w:rPr>
                <w:rFonts w:ascii="宋体" w:hAnsi="宋体" w:eastAsia="仿宋_GB2312" w:cs="Times New Roman"/>
                <w:bCs/>
                <w:sz w:val="24"/>
                <w:szCs w:val="20"/>
              </w:rPr>
            </w:pPr>
            <w:r>
              <w:rPr>
                <w:rFonts w:hint="eastAsia" w:ascii="宋体" w:hAnsi="宋体" w:eastAsia="仿宋_GB2312" w:cs="Times New Roman"/>
                <w:bCs/>
                <w:sz w:val="24"/>
                <w:szCs w:val="20"/>
              </w:rPr>
              <w:t>对</w:t>
            </w:r>
            <w:r>
              <w:rPr>
                <w:rFonts w:ascii="宋体" w:hAnsi="宋体" w:eastAsia="仿宋_GB2312" w:cs="Times New Roman"/>
                <w:bCs/>
                <w:sz w:val="24"/>
                <w:szCs w:val="20"/>
              </w:rPr>
              <w:t>专业理论与技术知识、本专业国内外现状和发展趋势</w:t>
            </w:r>
            <w:r>
              <w:rPr>
                <w:rFonts w:hint="eastAsia" w:ascii="宋体" w:hAnsi="宋体" w:eastAsia="仿宋_GB2312" w:cs="Times New Roman"/>
                <w:bCs/>
                <w:sz w:val="24"/>
                <w:szCs w:val="20"/>
              </w:rPr>
              <w:t>的</w:t>
            </w:r>
            <w:r>
              <w:rPr>
                <w:rFonts w:ascii="宋体" w:hAnsi="宋体" w:eastAsia="仿宋_GB2312" w:cs="Times New Roman"/>
                <w:bCs/>
                <w:sz w:val="24"/>
                <w:szCs w:val="20"/>
              </w:rPr>
              <w:t>掌握情况</w:t>
            </w:r>
          </w:p>
          <w:p>
            <w:pPr>
              <w:rPr>
                <w:rFonts w:ascii="宋体" w:hAnsi="宋体"/>
                <w:bCs/>
                <w:sz w:val="28"/>
                <w:szCs w:val="28"/>
              </w:rPr>
            </w:pPr>
          </w:p>
          <w:p>
            <w:pP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55"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宋体" w:hAnsi="宋体" w:eastAsia="仿宋_GB2312" w:cs="Times New Roman"/>
                <w:bCs/>
                <w:sz w:val="24"/>
                <w:szCs w:val="20"/>
              </w:rPr>
            </w:pPr>
            <w:r>
              <w:rPr>
                <w:rFonts w:ascii="宋体" w:hAnsi="宋体" w:eastAsia="仿宋_GB2312" w:cs="Times New Roman"/>
                <w:bCs/>
                <w:sz w:val="24"/>
                <w:szCs w:val="20"/>
              </w:rPr>
              <w:t>二、解决重要技术问题的实际能力、水平和业绩</w:t>
            </w:r>
          </w:p>
          <w:p>
            <w:pPr>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83"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宋体" w:hAnsi="宋体" w:eastAsia="仿宋_GB2312" w:cs="Times New Roman"/>
                <w:bCs/>
                <w:sz w:val="24"/>
                <w:szCs w:val="20"/>
              </w:rPr>
            </w:pPr>
            <w:r>
              <w:rPr>
                <w:rFonts w:ascii="宋体" w:hAnsi="宋体" w:eastAsia="仿宋_GB2312" w:cs="Times New Roman"/>
                <w:bCs/>
                <w:sz w:val="24"/>
                <w:szCs w:val="20"/>
              </w:rPr>
              <w:t>三、开拓创新能力和组织协调能力</w:t>
            </w:r>
          </w:p>
          <w:p>
            <w:pPr>
              <w:rPr>
                <w:rFonts w:ascii="宋体" w:hAnsi="宋体" w:eastAsia="仿宋_GB2312" w:cs="Times New Roman"/>
                <w:bCs/>
                <w:sz w:val="24"/>
                <w:szCs w:val="20"/>
              </w:rPr>
            </w:pPr>
          </w:p>
          <w:p>
            <w:pPr>
              <w:rPr>
                <w:rFonts w:ascii="宋体" w:hAnsi="宋体" w:eastAsia="仿宋_GB2312" w:cs="Times New Roman"/>
                <w:bCs/>
                <w:sz w:val="24"/>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4"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宋体" w:hAnsi="宋体" w:eastAsia="仿宋_GB2312" w:cs="Times New Roman"/>
                <w:bCs/>
                <w:sz w:val="24"/>
                <w:szCs w:val="20"/>
              </w:rPr>
            </w:pPr>
            <w:r>
              <w:rPr>
                <w:rFonts w:ascii="宋体" w:hAnsi="宋体" w:eastAsia="仿宋_GB2312" w:cs="Times New Roman"/>
                <w:bCs/>
                <w:sz w:val="24"/>
                <w:szCs w:val="20"/>
              </w:rPr>
              <w:t>四、指导、帮助其他工程师及专业技术人员的工作情况</w:t>
            </w:r>
          </w:p>
          <w:p>
            <w:pPr>
              <w:rPr>
                <w:rFonts w:ascii="宋体" w:hAnsi="宋体" w:eastAsia="仿宋_GB2312" w:cs="Times New Roman"/>
                <w:bCs/>
                <w:sz w:val="24"/>
                <w:szCs w:val="20"/>
              </w:rPr>
            </w:pPr>
          </w:p>
          <w:p>
            <w:pPr>
              <w:rPr>
                <w:rFonts w:ascii="宋体" w:hAnsi="宋体" w:eastAsia="仿宋_GB2312" w:cs="Times New Roman"/>
                <w:bCs/>
                <w:sz w:val="24"/>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4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宋体" w:hAnsi="宋体" w:eastAsia="仿宋_GB2312" w:cs="Times New Roman"/>
                <w:bCs/>
                <w:sz w:val="24"/>
                <w:szCs w:val="20"/>
              </w:rPr>
            </w:pPr>
            <w:r>
              <w:rPr>
                <w:rFonts w:ascii="宋体" w:hAnsi="宋体" w:eastAsia="仿宋_GB2312" w:cs="Times New Roman"/>
                <w:bCs/>
                <w:sz w:val="24"/>
                <w:szCs w:val="20"/>
              </w:rPr>
              <w:t>五、</w:t>
            </w:r>
            <w:r>
              <w:rPr>
                <w:rFonts w:hint="eastAsia" w:ascii="宋体" w:hAnsi="宋体" w:eastAsia="仿宋_GB2312" w:cs="Times New Roman"/>
                <w:bCs/>
                <w:sz w:val="24"/>
                <w:szCs w:val="20"/>
              </w:rPr>
              <w:t>职业道德</w:t>
            </w:r>
            <w:r>
              <w:rPr>
                <w:rFonts w:ascii="宋体" w:hAnsi="宋体" w:eastAsia="仿宋_GB2312" w:cs="Times New Roman"/>
                <w:bCs/>
                <w:sz w:val="24"/>
                <w:szCs w:val="20"/>
              </w:rPr>
              <w:t>和工作态度</w:t>
            </w:r>
          </w:p>
          <w:p>
            <w:pPr>
              <w:rPr>
                <w:rFonts w:ascii="宋体" w:hAnsi="宋体" w:eastAsia="仿宋_GB2312" w:cs="Times New Roman"/>
                <w:bCs/>
                <w:sz w:val="24"/>
                <w:szCs w:val="20"/>
              </w:rPr>
            </w:pPr>
          </w:p>
          <w:p>
            <w:pPr>
              <w:rPr>
                <w:rFonts w:ascii="宋体" w:hAnsi="宋体" w:eastAsia="仿宋_GB2312" w:cs="Times New Roman"/>
                <w:bCs/>
                <w:sz w:val="24"/>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59"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rPr>
                <w:rFonts w:ascii="宋体" w:hAnsi="宋体" w:eastAsia="仿宋_GB2312" w:cs="Times New Roman"/>
                <w:bCs/>
                <w:sz w:val="24"/>
                <w:szCs w:val="20"/>
              </w:rPr>
            </w:pPr>
            <w:r>
              <w:rPr>
                <w:rFonts w:ascii="宋体" w:hAnsi="宋体" w:eastAsia="仿宋_GB2312" w:cs="Times New Roman"/>
                <w:bCs/>
                <w:sz w:val="24"/>
                <w:szCs w:val="20"/>
              </w:rPr>
              <w:t>六、其他情况（对</w:t>
            </w:r>
            <w:r>
              <w:rPr>
                <w:rFonts w:hint="eastAsia" w:ascii="宋体" w:hAnsi="宋体" w:eastAsia="仿宋_GB2312" w:cs="Times New Roman"/>
                <w:bCs/>
                <w:sz w:val="24"/>
                <w:szCs w:val="20"/>
              </w:rPr>
              <w:t>申报人技术</w:t>
            </w:r>
            <w:r>
              <w:rPr>
                <w:rFonts w:ascii="宋体" w:hAnsi="宋体" w:eastAsia="仿宋_GB2312" w:cs="Times New Roman"/>
                <w:bCs/>
                <w:sz w:val="24"/>
                <w:szCs w:val="20"/>
              </w:rPr>
              <w:t>工作</w:t>
            </w:r>
            <w:r>
              <w:rPr>
                <w:rFonts w:hint="eastAsia" w:ascii="宋体" w:hAnsi="宋体" w:eastAsia="仿宋_GB2312" w:cs="Times New Roman"/>
                <w:bCs/>
                <w:sz w:val="24"/>
                <w:szCs w:val="20"/>
              </w:rPr>
              <w:t>业绩</w:t>
            </w:r>
            <w:r>
              <w:rPr>
                <w:rFonts w:ascii="宋体" w:hAnsi="宋体" w:eastAsia="仿宋_GB2312" w:cs="Times New Roman"/>
                <w:bCs/>
                <w:sz w:val="24"/>
                <w:szCs w:val="20"/>
              </w:rPr>
              <w:t>、项目完成、获奖、论文著作的核实情况）</w:t>
            </w:r>
          </w:p>
          <w:p>
            <w:pPr>
              <w:rPr>
                <w:rFonts w:ascii="宋体" w:hAnsi="宋体" w:eastAsia="仿宋_GB2312" w:cs="Times New Roman"/>
                <w:bCs/>
                <w:sz w:val="24"/>
                <w:szCs w:val="20"/>
              </w:rPr>
            </w:pPr>
          </w:p>
          <w:p>
            <w:pPr>
              <w:rPr>
                <w:rFonts w:ascii="宋体" w:hAnsi="宋体" w:eastAsia="仿宋_GB2312" w:cs="Times New Roman"/>
                <w:bCs/>
                <w:sz w:val="24"/>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1" w:hRule="atLeast"/>
          <w:jc w:val="center"/>
        </w:trPr>
        <w:tc>
          <w:tcPr>
            <w:tcW w:w="9791" w:type="dxa"/>
            <w:gridSpan w:val="8"/>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仿宋_GB2312" w:cs="Times New Roman"/>
                <w:bCs/>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r>
              <w:rPr>
                <w:rFonts w:hint="eastAsia" w:ascii="宋体" w:hAnsi="宋体" w:eastAsia="仿宋_GB2312" w:cs="Times New Roman"/>
                <w:bCs/>
                <w:sz w:val="24"/>
                <w:szCs w:val="20"/>
              </w:rPr>
              <w:t>单位名称（盖章）：</w:t>
            </w: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r>
              <w:rPr>
                <w:rFonts w:hint="eastAsia" w:ascii="宋体" w:hAnsi="宋体" w:eastAsia="仿宋_GB2312" w:cs="Times New Roman"/>
                <w:bCs/>
                <w:sz w:val="24"/>
                <w:szCs w:val="20"/>
              </w:rPr>
              <w:t>单位负责人签字：</w:t>
            </w: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r>
              <w:rPr>
                <w:rFonts w:hint="eastAsia" w:ascii="宋体" w:hAnsi="宋体" w:eastAsia="仿宋_GB2312" w:cs="Times New Roman"/>
                <w:bCs/>
                <w:sz w:val="24"/>
                <w:szCs w:val="20"/>
              </w:rPr>
              <w:t>联系方式：</w:t>
            </w: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r>
              <w:rPr>
                <w:rFonts w:hint="eastAsia" w:ascii="宋体" w:hAnsi="宋体" w:eastAsia="仿宋_GB2312" w:cs="Times New Roman"/>
                <w:bCs/>
                <w:sz w:val="24"/>
                <w:szCs w:val="20"/>
              </w:rPr>
              <w:t>填表日期：</w:t>
            </w:r>
          </w:p>
          <w:p>
            <w:pPr>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仿宋_GB2312" w:cs="Times New Roman"/>
                <w:bCs/>
                <w:sz w:val="24"/>
                <w:szCs w:val="20"/>
              </w:rPr>
            </w:pPr>
          </w:p>
        </w:tc>
      </w:tr>
    </w:tbl>
    <w:p>
      <w:pPr>
        <w:rPr>
          <w:sz w:val="28"/>
          <w:szCs w:val="28"/>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24"/>
          <w:szCs w:val="24"/>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18"/>
          <w:szCs w:val="18"/>
          <w:u w:val="none"/>
          <w:bdr w:val="none" w:color="auto" w:sz="0" w:space="0"/>
          <w:shd w:val="clear" w:fill="FFFFFF"/>
        </w:rPr>
      </w:pP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720"/>
        </w:tabs>
        <w:spacing w:before="0" w:beforeAutospacing="0" w:after="0" w:afterAutospacing="0" w:line="13" w:lineRule="atLeast"/>
        <w:ind w:right="0" w:rightChars="0"/>
        <w:jc w:val="both"/>
        <w:rPr>
          <w:rFonts w:hint="eastAsia" w:ascii="微软雅黑" w:hAnsi="微软雅黑" w:eastAsia="微软雅黑" w:cs="微软雅黑"/>
          <w:i w:val="0"/>
          <w:iCs w:val="0"/>
          <w:caps w:val="0"/>
          <w:color w:val="2F73CB"/>
          <w:spacing w:val="0"/>
          <w:sz w:val="18"/>
          <w:szCs w:val="18"/>
          <w:u w:val="none"/>
          <w:bdr w:val="none" w:color="auto" w:sz="0" w:space="0"/>
          <w:shd w:val="clear" w:fill="FFFFFF"/>
        </w:rPr>
      </w:pPr>
    </w:p>
    <w:p>
      <w:pPr>
        <w:spacing w:line="460" w:lineRule="exact"/>
        <w:jc w:val="left"/>
        <w:outlineLvl w:val="0"/>
        <w:rPr>
          <w:rFonts w:hint="eastAsia" w:ascii="黑体" w:hAnsi="黑体" w:eastAsia="黑体" w:cs="黑体"/>
          <w:sz w:val="28"/>
          <w:szCs w:val="28"/>
        </w:rPr>
      </w:pPr>
      <w:r>
        <w:rPr>
          <w:rFonts w:hint="eastAsia" w:ascii="黑体" w:hAnsi="黑体" w:eastAsia="黑体" w:cs="黑体"/>
          <w:sz w:val="28"/>
          <w:szCs w:val="28"/>
        </w:rPr>
        <w:t>附件二：</w:t>
      </w:r>
    </w:p>
    <w:p>
      <w:pPr>
        <w:spacing w:line="480" w:lineRule="exact"/>
        <w:rPr>
          <w:rFonts w:ascii="黑体" w:hAnsi="宋体" w:eastAsia="黑体"/>
          <w:sz w:val="32"/>
          <w:szCs w:val="32"/>
        </w:rPr>
      </w:pPr>
    </w:p>
    <w:p>
      <w:pPr>
        <w:spacing w:line="480" w:lineRule="exact"/>
        <w:jc w:val="center"/>
        <w:outlineLvl w:val="0"/>
        <w:rPr>
          <w:rFonts w:ascii="华文中宋" w:hAnsi="宋体" w:eastAsia="华文中宋" w:cs="宋体"/>
          <w:bCs/>
          <w:sz w:val="44"/>
          <w:szCs w:val="44"/>
        </w:rPr>
      </w:pPr>
      <w:r>
        <w:rPr>
          <w:rFonts w:hint="eastAsia" w:ascii="华文中宋" w:hAnsi="宋体" w:eastAsia="华文中宋" w:cs="宋体"/>
          <w:bCs/>
          <w:sz w:val="44"/>
          <w:szCs w:val="44"/>
        </w:rPr>
        <w:t>专</w:t>
      </w:r>
      <w:r>
        <w:rPr>
          <w:rFonts w:ascii="华文中宋" w:hAnsi="宋体" w:eastAsia="华文中宋" w:cs="宋体"/>
          <w:bCs/>
          <w:sz w:val="44"/>
          <w:szCs w:val="44"/>
        </w:rPr>
        <w:t>业技术职务聘任</w:t>
      </w:r>
      <w:r>
        <w:rPr>
          <w:rFonts w:hint="eastAsia" w:ascii="华文中宋" w:hAnsi="宋体" w:eastAsia="华文中宋" w:cs="宋体"/>
          <w:bCs/>
          <w:sz w:val="44"/>
          <w:szCs w:val="44"/>
        </w:rPr>
        <w:t>表</w:t>
      </w:r>
    </w:p>
    <w:p>
      <w:pPr>
        <w:spacing w:line="480" w:lineRule="exact"/>
        <w:rPr>
          <w:rFonts w:ascii="宋体" w:hAnsi="宋体" w:eastAsia="黑体" w:cs="宋体"/>
          <w:b/>
          <w:szCs w:val="36"/>
        </w:rPr>
      </w:pPr>
      <w:r>
        <w:rPr>
          <w:rFonts w:hint="eastAsia" w:eastAsia="黑体"/>
        </w:rPr>
        <w:t>工作单位：</w:t>
      </w:r>
    </w:p>
    <w:tbl>
      <w:tblPr>
        <w:tblStyle w:val="5"/>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78"/>
        <w:gridCol w:w="1080"/>
        <w:gridCol w:w="720"/>
        <w:gridCol w:w="524"/>
        <w:gridCol w:w="16"/>
        <w:gridCol w:w="1260"/>
        <w:gridCol w:w="701"/>
        <w:gridCol w:w="439"/>
        <w:gridCol w:w="482"/>
        <w:gridCol w:w="429"/>
        <w:gridCol w:w="90"/>
        <w:gridCol w:w="19"/>
        <w:gridCol w:w="542"/>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078" w:type="dxa"/>
            <w:tcBorders>
              <w:top w:val="single" w:color="auto" w:sz="12" w:space="0"/>
              <w:left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姓名</w:t>
            </w:r>
          </w:p>
        </w:tc>
        <w:tc>
          <w:tcPr>
            <w:tcW w:w="1258" w:type="dxa"/>
            <w:gridSpan w:val="2"/>
            <w:tcBorders>
              <w:top w:val="single" w:color="auto" w:sz="12" w:space="0"/>
            </w:tcBorders>
            <w:vAlign w:val="center"/>
          </w:tcPr>
          <w:p>
            <w:pPr>
              <w:spacing w:line="300" w:lineRule="exact"/>
              <w:jc w:val="center"/>
              <w:rPr>
                <w:rFonts w:ascii="宋体" w:hAnsi="宋体" w:eastAsia="宋体"/>
                <w:spacing w:val="-20"/>
                <w:sz w:val="24"/>
              </w:rPr>
            </w:pPr>
          </w:p>
        </w:tc>
        <w:tc>
          <w:tcPr>
            <w:tcW w:w="720" w:type="dxa"/>
            <w:tcBorders>
              <w:top w:val="single" w:color="auto" w:sz="12" w:space="0"/>
            </w:tcBorders>
            <w:vAlign w:val="center"/>
          </w:tcPr>
          <w:p>
            <w:pPr>
              <w:spacing w:line="300" w:lineRule="exact"/>
              <w:jc w:val="center"/>
              <w:rPr>
                <w:rFonts w:ascii="宋体" w:hAnsi="宋体" w:eastAsia="宋体"/>
                <w:sz w:val="24"/>
              </w:rPr>
            </w:pPr>
            <w:r>
              <w:rPr>
                <w:rFonts w:hint="eastAsia" w:ascii="宋体" w:hAnsi="宋体" w:eastAsia="宋体"/>
                <w:spacing w:val="-20"/>
                <w:sz w:val="24"/>
              </w:rPr>
              <w:t>性别</w:t>
            </w:r>
          </w:p>
        </w:tc>
        <w:tc>
          <w:tcPr>
            <w:tcW w:w="540" w:type="dxa"/>
            <w:gridSpan w:val="2"/>
            <w:tcBorders>
              <w:top w:val="single" w:color="auto" w:sz="12" w:space="0"/>
            </w:tcBorders>
            <w:vAlign w:val="center"/>
          </w:tcPr>
          <w:p>
            <w:pPr>
              <w:spacing w:line="300" w:lineRule="exact"/>
              <w:jc w:val="center"/>
              <w:rPr>
                <w:rFonts w:ascii="宋体" w:hAnsi="宋体" w:eastAsia="宋体"/>
                <w:spacing w:val="-20"/>
                <w:sz w:val="24"/>
              </w:rPr>
            </w:pPr>
          </w:p>
        </w:tc>
        <w:tc>
          <w:tcPr>
            <w:tcW w:w="1260" w:type="dxa"/>
            <w:tcBorders>
              <w:top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出生年月</w:t>
            </w:r>
          </w:p>
        </w:tc>
        <w:tc>
          <w:tcPr>
            <w:tcW w:w="1140" w:type="dxa"/>
            <w:gridSpan w:val="2"/>
            <w:tcBorders>
              <w:top w:val="single" w:color="auto" w:sz="12" w:space="0"/>
              <w:right w:val="single" w:color="auto" w:sz="2" w:space="0"/>
            </w:tcBorders>
            <w:vAlign w:val="center"/>
          </w:tcPr>
          <w:p>
            <w:pPr>
              <w:spacing w:line="300" w:lineRule="exact"/>
              <w:jc w:val="center"/>
              <w:rPr>
                <w:rFonts w:ascii="宋体" w:hAnsi="宋体" w:eastAsia="宋体"/>
                <w:sz w:val="24"/>
              </w:rPr>
            </w:pPr>
          </w:p>
        </w:tc>
        <w:tc>
          <w:tcPr>
            <w:tcW w:w="1020" w:type="dxa"/>
            <w:gridSpan w:val="4"/>
            <w:tcBorders>
              <w:top w:val="single" w:color="auto" w:sz="12" w:space="0"/>
              <w:left w:val="single" w:color="auto" w:sz="2" w:space="0"/>
              <w:right w:val="single" w:color="auto" w:sz="2" w:space="0"/>
            </w:tcBorders>
            <w:vAlign w:val="center"/>
          </w:tcPr>
          <w:p>
            <w:pPr>
              <w:spacing w:line="300" w:lineRule="exact"/>
              <w:jc w:val="center"/>
              <w:rPr>
                <w:rFonts w:ascii="宋体" w:hAnsi="宋体" w:eastAsia="宋体"/>
                <w:sz w:val="24"/>
              </w:rPr>
            </w:pPr>
            <w:r>
              <w:rPr>
                <w:rFonts w:hint="eastAsia" w:ascii="宋体" w:hAnsi="宋体" w:eastAsia="宋体"/>
                <w:sz w:val="24"/>
              </w:rPr>
              <w:t>参加工作年月</w:t>
            </w:r>
          </w:p>
        </w:tc>
        <w:tc>
          <w:tcPr>
            <w:tcW w:w="1984" w:type="dxa"/>
            <w:gridSpan w:val="2"/>
            <w:tcBorders>
              <w:top w:val="single" w:color="auto" w:sz="12" w:space="0"/>
              <w:left w:val="single" w:color="auto" w:sz="2" w:space="0"/>
              <w:right w:val="single" w:color="auto" w:sz="12" w:space="0"/>
            </w:tcBorders>
            <w:vAlign w:val="center"/>
          </w:tcPr>
          <w:p>
            <w:pPr>
              <w:spacing w:line="30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身份证号</w:t>
            </w:r>
          </w:p>
        </w:tc>
        <w:tc>
          <w:tcPr>
            <w:tcW w:w="2520" w:type="dxa"/>
            <w:gridSpan w:val="4"/>
            <w:tcBorders>
              <w:bottom w:val="single" w:color="auto" w:sz="12" w:space="0"/>
            </w:tcBorders>
            <w:vAlign w:val="center"/>
          </w:tcPr>
          <w:p>
            <w:pPr>
              <w:spacing w:line="300" w:lineRule="exact"/>
              <w:jc w:val="center"/>
              <w:rPr>
                <w:rFonts w:ascii="宋体" w:hAnsi="宋体" w:eastAsia="宋体"/>
                <w:sz w:val="24"/>
              </w:rPr>
            </w:pPr>
          </w:p>
        </w:tc>
        <w:tc>
          <w:tcPr>
            <w:tcW w:w="2160" w:type="dxa"/>
            <w:gridSpan w:val="6"/>
            <w:tcBorders>
              <w:bottom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居住证号</w:t>
            </w:r>
          </w:p>
          <w:p>
            <w:pPr>
              <w:spacing w:line="300" w:lineRule="exact"/>
              <w:jc w:val="center"/>
              <w:rPr>
                <w:rFonts w:ascii="宋体" w:hAnsi="宋体" w:eastAsia="宋体"/>
                <w:spacing w:val="-20"/>
                <w:sz w:val="24"/>
              </w:rPr>
            </w:pPr>
            <w:r>
              <w:rPr>
                <w:rFonts w:hint="eastAsia" w:ascii="宋体" w:hAnsi="宋体" w:eastAsia="宋体"/>
                <w:spacing w:val="-20"/>
                <w:sz w:val="24"/>
              </w:rPr>
              <w:t>(非本市户籍)</w:t>
            </w:r>
          </w:p>
        </w:tc>
        <w:tc>
          <w:tcPr>
            <w:tcW w:w="1984" w:type="dxa"/>
            <w:gridSpan w:val="2"/>
            <w:tcBorders>
              <w:bottom w:val="single" w:color="auto" w:sz="12" w:space="0"/>
              <w:right w:val="single" w:color="auto" w:sz="12" w:space="0"/>
            </w:tcBorders>
            <w:vAlign w:val="center"/>
          </w:tcPr>
          <w:p>
            <w:pPr>
              <w:spacing w:line="30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exact"/>
        </w:trPr>
        <w:tc>
          <w:tcPr>
            <w:tcW w:w="1256" w:type="dxa"/>
            <w:gridSpan w:val="2"/>
            <w:vMerge w:val="restart"/>
            <w:tcBorders>
              <w:top w:val="single" w:color="auto" w:sz="12" w:space="0"/>
              <w:left w:val="single" w:color="auto" w:sz="12" w:space="0"/>
              <w:bottom w:val="single" w:color="auto" w:sz="6" w:space="0"/>
              <w:right w:val="single" w:color="auto" w:sz="6" w:space="0"/>
            </w:tcBorders>
            <w:vAlign w:val="center"/>
          </w:tcPr>
          <w:p>
            <w:pPr>
              <w:spacing w:line="300" w:lineRule="exact"/>
              <w:ind w:firstLine="81" w:firstLineChars="34"/>
              <w:jc w:val="center"/>
              <w:rPr>
                <w:rFonts w:ascii="宋体" w:hAnsi="宋体" w:eastAsia="宋体"/>
                <w:sz w:val="24"/>
              </w:rPr>
            </w:pPr>
            <w:r>
              <w:rPr>
                <w:rFonts w:hint="eastAsia" w:ascii="宋体" w:hAnsi="宋体" w:eastAsia="宋体"/>
                <w:sz w:val="24"/>
              </w:rPr>
              <w:t>学历</w:t>
            </w:r>
          </w:p>
        </w:tc>
        <w:tc>
          <w:tcPr>
            <w:tcW w:w="1080"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z w:val="24"/>
              </w:rPr>
            </w:pPr>
            <w:r>
              <w:rPr>
                <w:rFonts w:hint="eastAsia" w:ascii="宋体" w:hAnsi="宋体" w:eastAsia="宋体"/>
                <w:sz w:val="24"/>
              </w:rPr>
              <w:t>全日制</w:t>
            </w:r>
          </w:p>
        </w:tc>
        <w:tc>
          <w:tcPr>
            <w:tcW w:w="1244"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p>
        </w:tc>
        <w:tc>
          <w:tcPr>
            <w:tcW w:w="1276" w:type="dxa"/>
            <w:gridSpan w:val="2"/>
            <w:tcBorders>
              <w:top w:val="single" w:color="auto" w:sz="12"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r>
              <w:rPr>
                <w:rFonts w:hint="eastAsia" w:ascii="宋体" w:hAnsi="宋体" w:eastAsia="宋体"/>
                <w:sz w:val="24"/>
              </w:rPr>
              <w:t>毕业学校及专业</w:t>
            </w:r>
          </w:p>
        </w:tc>
        <w:tc>
          <w:tcPr>
            <w:tcW w:w="1622" w:type="dxa"/>
            <w:gridSpan w:val="3"/>
            <w:tcBorders>
              <w:top w:val="single" w:color="auto" w:sz="12"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p>
        </w:tc>
        <w:tc>
          <w:tcPr>
            <w:tcW w:w="1080" w:type="dxa"/>
            <w:gridSpan w:val="4"/>
            <w:tcBorders>
              <w:top w:val="single" w:color="auto" w:sz="12" w:space="0"/>
              <w:left w:val="single" w:color="auto" w:sz="6" w:space="0"/>
              <w:bottom w:val="single" w:color="auto" w:sz="6" w:space="0"/>
              <w:right w:val="single" w:color="auto" w:sz="6" w:space="0"/>
            </w:tcBorders>
            <w:vAlign w:val="center"/>
          </w:tcPr>
          <w:p>
            <w:pPr>
              <w:spacing w:line="300" w:lineRule="exact"/>
              <w:ind w:firstLine="139"/>
              <w:rPr>
                <w:rFonts w:ascii="宋体" w:hAnsi="宋体" w:eastAsia="宋体"/>
                <w:sz w:val="24"/>
              </w:rPr>
            </w:pPr>
            <w:r>
              <w:rPr>
                <w:rFonts w:hint="eastAsia" w:ascii="宋体" w:hAnsi="宋体" w:eastAsia="宋体"/>
                <w:sz w:val="24"/>
              </w:rPr>
              <w:t>毕业</w:t>
            </w:r>
          </w:p>
          <w:p>
            <w:pPr>
              <w:spacing w:line="300" w:lineRule="exact"/>
              <w:ind w:firstLine="139"/>
              <w:rPr>
                <w:rFonts w:ascii="宋体" w:hAnsi="宋体" w:eastAsia="宋体"/>
                <w:sz w:val="24"/>
              </w:rPr>
            </w:pPr>
            <w:r>
              <w:rPr>
                <w:rFonts w:hint="eastAsia" w:ascii="宋体" w:hAnsi="宋体" w:eastAsia="宋体"/>
                <w:sz w:val="24"/>
              </w:rPr>
              <w:t>时间</w:t>
            </w:r>
          </w:p>
        </w:tc>
        <w:tc>
          <w:tcPr>
            <w:tcW w:w="1442" w:type="dxa"/>
            <w:tcBorders>
              <w:top w:val="single" w:color="auto" w:sz="12" w:space="0"/>
              <w:left w:val="single" w:color="auto" w:sz="6" w:space="0"/>
              <w:bottom w:val="single" w:color="auto" w:sz="6" w:space="0"/>
              <w:right w:val="single" w:color="auto" w:sz="12" w:space="0"/>
            </w:tcBorders>
            <w:vAlign w:val="center"/>
          </w:tcPr>
          <w:p>
            <w:pPr>
              <w:spacing w:line="300" w:lineRule="exac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exact"/>
        </w:trPr>
        <w:tc>
          <w:tcPr>
            <w:tcW w:w="1256" w:type="dxa"/>
            <w:gridSpan w:val="2"/>
            <w:vMerge w:val="continue"/>
            <w:tcBorders>
              <w:top w:val="single" w:color="auto" w:sz="6" w:space="0"/>
              <w:left w:val="single" w:color="auto" w:sz="12" w:space="0"/>
              <w:bottom w:val="single" w:color="auto" w:sz="6" w:space="0"/>
              <w:right w:val="single" w:color="auto" w:sz="6" w:space="0"/>
            </w:tcBorders>
            <w:vAlign w:val="center"/>
          </w:tcPr>
          <w:p>
            <w:pPr>
              <w:spacing w:line="300" w:lineRule="exact"/>
              <w:ind w:firstLine="81" w:firstLineChars="34"/>
              <w:rPr>
                <w:rFonts w:ascii="宋体" w:hAnsi="宋体" w:eastAsia="宋体"/>
                <w:sz w:val="24"/>
              </w:rPr>
            </w:pPr>
          </w:p>
        </w:tc>
        <w:tc>
          <w:tcPr>
            <w:tcW w:w="108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z w:val="24"/>
              </w:rPr>
            </w:pPr>
            <w:r>
              <w:rPr>
                <w:rFonts w:hint="eastAsia" w:ascii="宋体" w:hAnsi="宋体" w:eastAsia="宋体"/>
                <w:sz w:val="24"/>
              </w:rPr>
              <w:t>在职</w:t>
            </w:r>
          </w:p>
        </w:tc>
        <w:tc>
          <w:tcPr>
            <w:tcW w:w="1244"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p>
        </w:tc>
        <w:tc>
          <w:tcPr>
            <w:tcW w:w="127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r>
              <w:rPr>
                <w:rFonts w:hint="eastAsia" w:ascii="宋体" w:hAnsi="宋体" w:eastAsia="宋体"/>
                <w:sz w:val="24"/>
              </w:rPr>
              <w:t>毕业学校及专业</w:t>
            </w:r>
          </w:p>
        </w:tc>
        <w:tc>
          <w:tcPr>
            <w:tcW w:w="1622" w:type="dxa"/>
            <w:gridSpan w:val="3"/>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z w:val="24"/>
              </w:rPr>
            </w:pPr>
          </w:p>
        </w:tc>
        <w:tc>
          <w:tcPr>
            <w:tcW w:w="1080"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firstLine="139"/>
              <w:rPr>
                <w:rFonts w:ascii="宋体" w:hAnsi="宋体" w:eastAsia="宋体"/>
                <w:sz w:val="24"/>
              </w:rPr>
            </w:pPr>
            <w:r>
              <w:rPr>
                <w:rFonts w:hint="eastAsia" w:ascii="宋体" w:hAnsi="宋体" w:eastAsia="宋体"/>
                <w:sz w:val="24"/>
              </w:rPr>
              <w:t>毕业</w:t>
            </w:r>
          </w:p>
          <w:p>
            <w:pPr>
              <w:spacing w:line="300" w:lineRule="exact"/>
              <w:ind w:firstLine="153" w:firstLineChars="64"/>
              <w:rPr>
                <w:rFonts w:ascii="宋体" w:hAnsi="宋体" w:eastAsia="宋体"/>
                <w:sz w:val="24"/>
              </w:rPr>
            </w:pPr>
            <w:r>
              <w:rPr>
                <w:rFonts w:hint="eastAsia" w:ascii="宋体" w:hAnsi="宋体" w:eastAsia="宋体"/>
                <w:sz w:val="24"/>
              </w:rPr>
              <w:t>时间</w:t>
            </w:r>
          </w:p>
        </w:tc>
        <w:tc>
          <w:tcPr>
            <w:tcW w:w="1442" w:type="dxa"/>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1256" w:type="dxa"/>
            <w:gridSpan w:val="2"/>
            <w:tcBorders>
              <w:top w:val="single" w:color="auto" w:sz="6" w:space="0"/>
              <w:left w:val="single" w:color="auto" w:sz="12" w:space="0"/>
              <w:bottom w:val="single" w:color="auto" w:sz="12" w:space="0"/>
              <w:right w:val="single" w:color="auto" w:sz="6" w:space="0"/>
            </w:tcBorders>
            <w:vAlign w:val="center"/>
          </w:tcPr>
          <w:p>
            <w:pPr>
              <w:spacing w:line="300" w:lineRule="exact"/>
              <w:jc w:val="center"/>
              <w:rPr>
                <w:rFonts w:ascii="宋体" w:hAnsi="宋体" w:eastAsia="宋体"/>
                <w:sz w:val="24"/>
              </w:rPr>
            </w:pPr>
            <w:r>
              <w:rPr>
                <w:rFonts w:hint="eastAsia" w:ascii="宋体" w:hAnsi="宋体" w:eastAsia="宋体"/>
                <w:sz w:val="24"/>
              </w:rPr>
              <w:t>学位</w:t>
            </w:r>
          </w:p>
        </w:tc>
        <w:tc>
          <w:tcPr>
            <w:tcW w:w="2324" w:type="dxa"/>
            <w:gridSpan w:val="3"/>
            <w:tcBorders>
              <w:top w:val="single" w:color="auto" w:sz="6" w:space="0"/>
              <w:left w:val="single" w:color="auto" w:sz="6" w:space="0"/>
              <w:bottom w:val="single" w:color="auto" w:sz="12" w:space="0"/>
              <w:right w:val="single" w:color="auto" w:sz="6" w:space="0"/>
            </w:tcBorders>
            <w:vAlign w:val="center"/>
          </w:tcPr>
          <w:p>
            <w:pPr>
              <w:spacing w:line="300" w:lineRule="exact"/>
              <w:rPr>
                <w:rFonts w:ascii="宋体" w:hAnsi="宋体" w:eastAsia="宋体"/>
                <w:sz w:val="24"/>
              </w:rPr>
            </w:pPr>
          </w:p>
        </w:tc>
        <w:tc>
          <w:tcPr>
            <w:tcW w:w="1276" w:type="dxa"/>
            <w:gridSpan w:val="2"/>
            <w:tcBorders>
              <w:top w:val="single" w:color="auto" w:sz="6" w:space="0"/>
              <w:left w:val="single" w:color="auto" w:sz="6" w:space="0"/>
              <w:bottom w:val="single" w:color="auto" w:sz="12" w:space="0"/>
              <w:right w:val="single" w:color="auto" w:sz="6" w:space="0"/>
            </w:tcBorders>
            <w:vAlign w:val="center"/>
          </w:tcPr>
          <w:p>
            <w:pPr>
              <w:spacing w:line="300" w:lineRule="exact"/>
              <w:jc w:val="center"/>
              <w:rPr>
                <w:rFonts w:ascii="宋体" w:hAnsi="宋体" w:eastAsia="宋体"/>
                <w:sz w:val="24"/>
              </w:rPr>
            </w:pPr>
            <w:r>
              <w:rPr>
                <w:rFonts w:hint="eastAsia" w:ascii="宋体" w:hAnsi="宋体" w:eastAsia="宋体"/>
                <w:sz w:val="24"/>
              </w:rPr>
              <w:t>取得</w:t>
            </w:r>
          </w:p>
          <w:p>
            <w:pPr>
              <w:spacing w:line="300" w:lineRule="exact"/>
              <w:jc w:val="center"/>
              <w:rPr>
                <w:rFonts w:ascii="宋体" w:hAnsi="宋体" w:eastAsia="宋体"/>
                <w:sz w:val="24"/>
              </w:rPr>
            </w:pPr>
            <w:r>
              <w:rPr>
                <w:rFonts w:hint="eastAsia" w:ascii="宋体" w:hAnsi="宋体" w:eastAsia="宋体"/>
                <w:sz w:val="24"/>
              </w:rPr>
              <w:t>时间</w:t>
            </w:r>
          </w:p>
        </w:tc>
        <w:tc>
          <w:tcPr>
            <w:tcW w:w="4144" w:type="dxa"/>
            <w:gridSpan w:val="8"/>
            <w:tcBorders>
              <w:top w:val="single" w:color="auto" w:sz="6" w:space="0"/>
              <w:left w:val="single" w:color="auto" w:sz="6" w:space="0"/>
              <w:bottom w:val="single" w:color="auto" w:sz="12" w:space="0"/>
              <w:right w:val="single" w:color="auto" w:sz="12" w:space="0"/>
            </w:tcBorders>
            <w:vAlign w:val="center"/>
          </w:tcPr>
          <w:p>
            <w:pPr>
              <w:spacing w:line="300" w:lineRule="exac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12" w:space="0"/>
              <w:left w:val="single" w:color="auto" w:sz="12" w:space="0"/>
              <w:bottom w:val="single" w:color="auto" w:sz="4" w:space="0"/>
            </w:tcBorders>
            <w:vAlign w:val="center"/>
          </w:tcPr>
          <w:p>
            <w:pPr>
              <w:spacing w:line="300" w:lineRule="exact"/>
              <w:jc w:val="center"/>
              <w:rPr>
                <w:rFonts w:ascii="宋体" w:hAnsi="宋体" w:eastAsia="宋体"/>
                <w:sz w:val="24"/>
              </w:rPr>
            </w:pPr>
            <w:r>
              <w:rPr>
                <w:rFonts w:hint="eastAsia" w:ascii="宋体" w:hAnsi="宋体" w:eastAsia="宋体"/>
                <w:sz w:val="24"/>
              </w:rPr>
              <w:t>聘任依据</w:t>
            </w:r>
          </w:p>
        </w:tc>
        <w:tc>
          <w:tcPr>
            <w:tcW w:w="6664" w:type="dxa"/>
            <w:gridSpan w:val="12"/>
            <w:tcBorders>
              <w:top w:val="single" w:color="auto" w:sz="12" w:space="0"/>
              <w:bottom w:val="single" w:color="auto" w:sz="4" w:space="0"/>
              <w:right w:val="single" w:color="auto" w:sz="12" w:space="0"/>
            </w:tcBorders>
            <w:vAlign w:val="center"/>
          </w:tcPr>
          <w:p>
            <w:pPr>
              <w:spacing w:line="300" w:lineRule="exact"/>
              <w:ind w:firstLine="99" w:firstLineChars="49"/>
              <w:rPr>
                <w:rFonts w:ascii="宋体" w:hAnsi="宋体" w:eastAsia="宋体"/>
                <w:spacing w:val="-18"/>
                <w:sz w:val="24"/>
              </w:rPr>
            </w:pPr>
            <w:r>
              <w:rPr>
                <w:rFonts w:hint="eastAsia" w:ascii="宋体" w:hAnsi="宋体" w:eastAsia="宋体"/>
                <w:spacing w:val="-18"/>
                <w:sz w:val="24"/>
              </w:rPr>
              <w:t>□取得专业技术资格（含文件规定可聘任职务的职业资格等）后聘任</w:t>
            </w:r>
          </w:p>
          <w:p>
            <w:pPr>
              <w:spacing w:line="300" w:lineRule="exact"/>
              <w:ind w:firstLine="117" w:firstLineChars="49"/>
              <w:rPr>
                <w:rFonts w:ascii="宋体" w:hAnsi="宋体" w:eastAsia="宋体"/>
                <w:sz w:val="24"/>
              </w:rPr>
            </w:pPr>
            <w:r>
              <w:rPr>
                <w:rFonts w:hint="eastAsia" w:ascii="宋体" w:hAnsi="宋体" w:eastAsia="宋体"/>
                <w:sz w:val="24"/>
              </w:rPr>
              <w:t>□只聘不评</w:t>
            </w:r>
          </w:p>
          <w:p>
            <w:pPr>
              <w:spacing w:line="300" w:lineRule="exact"/>
              <w:ind w:firstLine="117" w:firstLineChars="49"/>
              <w:rPr>
                <w:rFonts w:ascii="宋体" w:hAnsi="宋体" w:eastAsia="宋体"/>
                <w:sz w:val="24"/>
              </w:rPr>
            </w:pPr>
            <w:r>
              <w:rPr>
                <w:rFonts w:hint="eastAsia" w:ascii="宋体" w:hAnsi="宋体" w:eastAsia="宋体"/>
                <w:sz w:val="24"/>
              </w:rPr>
              <w:t>□大中专院校毕业生考核后直接聘任</w:t>
            </w:r>
          </w:p>
          <w:p>
            <w:pPr>
              <w:spacing w:line="300" w:lineRule="exact"/>
              <w:ind w:firstLine="117" w:firstLineChars="49"/>
              <w:rPr>
                <w:rFonts w:ascii="宋体" w:hAnsi="宋体" w:eastAsia="宋体"/>
                <w:sz w:val="24"/>
              </w:rPr>
            </w:pPr>
            <w:r>
              <w:rPr>
                <w:rFonts w:hint="eastAsia" w:ascii="宋体" w:hAnsi="宋体" w:eastAsia="宋体"/>
                <w:sz w:val="24"/>
              </w:rPr>
              <w:t>□其它__________________________________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4" w:space="0"/>
              <w:left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专业技术资格</w:t>
            </w:r>
          </w:p>
          <w:p>
            <w:pPr>
              <w:spacing w:line="300" w:lineRule="exact"/>
              <w:jc w:val="center"/>
              <w:rPr>
                <w:rFonts w:ascii="宋体" w:hAnsi="宋体" w:eastAsia="宋体"/>
                <w:sz w:val="24"/>
              </w:rPr>
            </w:pPr>
            <w:r>
              <w:rPr>
                <w:rFonts w:hint="eastAsia" w:ascii="宋体" w:hAnsi="宋体" w:eastAsia="宋体"/>
                <w:sz w:val="24"/>
              </w:rPr>
              <w:t>（职业资格）名称</w:t>
            </w:r>
          </w:p>
        </w:tc>
        <w:tc>
          <w:tcPr>
            <w:tcW w:w="6664" w:type="dxa"/>
            <w:gridSpan w:val="12"/>
            <w:tcBorders>
              <w:top w:val="single" w:color="auto" w:sz="4" w:space="0"/>
              <w:right w:val="single" w:color="auto" w:sz="12" w:space="0"/>
            </w:tcBorders>
            <w:vAlign w:val="center"/>
          </w:tcPr>
          <w:p>
            <w:pPr>
              <w:spacing w:line="300" w:lineRule="exac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adjustRightInd w:val="0"/>
              <w:snapToGrid w:val="0"/>
              <w:spacing w:line="300" w:lineRule="exact"/>
              <w:jc w:val="center"/>
              <w:rPr>
                <w:rFonts w:ascii="宋体" w:hAnsi="宋体" w:eastAsia="宋体"/>
                <w:sz w:val="24"/>
              </w:rPr>
            </w:pPr>
            <w:r>
              <w:rPr>
                <w:rFonts w:hint="eastAsia" w:ascii="宋体" w:hAnsi="宋体" w:eastAsia="宋体"/>
                <w:sz w:val="24"/>
              </w:rPr>
              <w:t>资格等级</w:t>
            </w:r>
          </w:p>
        </w:tc>
        <w:tc>
          <w:tcPr>
            <w:tcW w:w="3221" w:type="dxa"/>
            <w:gridSpan w:val="5"/>
            <w:tcBorders>
              <w:right w:val="single" w:color="auto" w:sz="4" w:space="0"/>
            </w:tcBorders>
            <w:vAlign w:val="center"/>
          </w:tcPr>
          <w:p>
            <w:pPr>
              <w:adjustRightInd w:val="0"/>
              <w:snapToGrid w:val="0"/>
              <w:spacing w:line="300" w:lineRule="exact"/>
              <w:rPr>
                <w:rFonts w:ascii="宋体" w:hAnsi="宋体" w:eastAsia="宋体"/>
                <w:sz w:val="24"/>
              </w:rPr>
            </w:pPr>
            <w:r>
              <w:rPr>
                <w:rFonts w:hint="eastAsia" w:ascii="宋体" w:hAnsi="宋体" w:eastAsia="宋体"/>
                <w:sz w:val="24"/>
              </w:rPr>
              <w:t>□高级</w:t>
            </w:r>
          </w:p>
          <w:p>
            <w:pPr>
              <w:adjustRightInd w:val="0"/>
              <w:snapToGrid w:val="0"/>
              <w:spacing w:line="300" w:lineRule="exact"/>
              <w:rPr>
                <w:rFonts w:ascii="宋体" w:hAnsi="宋体" w:eastAsia="宋体"/>
                <w:sz w:val="24"/>
              </w:rPr>
            </w:pPr>
            <w:r>
              <w:rPr>
                <w:rFonts w:hint="eastAsia" w:ascii="宋体" w:hAnsi="宋体" w:eastAsia="宋体"/>
                <w:sz w:val="24"/>
              </w:rPr>
              <w:t>□中级</w:t>
            </w:r>
          </w:p>
          <w:p>
            <w:pPr>
              <w:adjustRightInd w:val="0"/>
              <w:snapToGrid w:val="0"/>
              <w:spacing w:line="300" w:lineRule="exact"/>
              <w:rPr>
                <w:rFonts w:ascii="宋体" w:hAnsi="宋体" w:eastAsia="宋体"/>
                <w:sz w:val="24"/>
              </w:rPr>
            </w:pPr>
            <w:r>
              <w:rPr>
                <w:rFonts w:hint="eastAsia" w:ascii="宋体" w:hAnsi="宋体" w:eastAsia="宋体"/>
                <w:sz w:val="24"/>
              </w:rPr>
              <w:t>□初级</w:t>
            </w:r>
          </w:p>
        </w:tc>
        <w:tc>
          <w:tcPr>
            <w:tcW w:w="1350" w:type="dxa"/>
            <w:gridSpan w:val="3"/>
            <w:tcBorders>
              <w:right w:val="single" w:color="auto" w:sz="4" w:space="0"/>
            </w:tcBorders>
            <w:vAlign w:val="center"/>
          </w:tcPr>
          <w:p>
            <w:pPr>
              <w:adjustRightInd w:val="0"/>
              <w:snapToGrid w:val="0"/>
              <w:spacing w:line="300" w:lineRule="exact"/>
              <w:jc w:val="center"/>
              <w:rPr>
                <w:rFonts w:ascii="宋体" w:hAnsi="宋体" w:eastAsia="宋体"/>
                <w:sz w:val="24"/>
              </w:rPr>
            </w:pPr>
            <w:r>
              <w:rPr>
                <w:rFonts w:hint="eastAsia" w:ascii="宋体" w:hAnsi="宋体" w:eastAsia="宋体"/>
                <w:sz w:val="24"/>
              </w:rPr>
              <w:t>取得资格</w:t>
            </w:r>
          </w:p>
          <w:p>
            <w:pPr>
              <w:adjustRightInd w:val="0"/>
              <w:snapToGrid w:val="0"/>
              <w:spacing w:line="300" w:lineRule="exact"/>
              <w:jc w:val="center"/>
              <w:rPr>
                <w:rFonts w:ascii="宋体" w:hAnsi="宋体" w:eastAsia="宋体"/>
                <w:sz w:val="24"/>
              </w:rPr>
            </w:pPr>
            <w:r>
              <w:rPr>
                <w:rFonts w:hint="eastAsia" w:ascii="宋体" w:hAnsi="宋体" w:eastAsia="宋体"/>
                <w:sz w:val="24"/>
              </w:rPr>
              <w:t>方式</w:t>
            </w:r>
          </w:p>
        </w:tc>
        <w:tc>
          <w:tcPr>
            <w:tcW w:w="2093" w:type="dxa"/>
            <w:gridSpan w:val="4"/>
            <w:tcBorders>
              <w:left w:val="single" w:color="auto" w:sz="4" w:space="0"/>
              <w:right w:val="single" w:color="auto" w:sz="12" w:space="0"/>
            </w:tcBorders>
            <w:vAlign w:val="center"/>
          </w:tcPr>
          <w:p>
            <w:pPr>
              <w:adjustRightInd w:val="0"/>
              <w:snapToGrid w:val="0"/>
              <w:spacing w:line="300" w:lineRule="exact"/>
              <w:ind w:firstLine="240" w:firstLineChars="100"/>
              <w:rPr>
                <w:rFonts w:ascii="宋体" w:hAnsi="宋体" w:eastAsia="宋体"/>
                <w:sz w:val="24"/>
              </w:rPr>
            </w:pPr>
            <w:r>
              <w:rPr>
                <w:rFonts w:hint="eastAsia" w:ascii="宋体" w:hAnsi="宋体" w:eastAsia="宋体"/>
                <w:sz w:val="24"/>
              </w:rPr>
              <w:t>□评定取得</w:t>
            </w:r>
          </w:p>
          <w:p>
            <w:pPr>
              <w:adjustRightInd w:val="0"/>
              <w:snapToGrid w:val="0"/>
              <w:spacing w:line="300" w:lineRule="exact"/>
              <w:ind w:firstLine="240" w:firstLineChars="100"/>
              <w:rPr>
                <w:rFonts w:ascii="宋体" w:hAnsi="宋体" w:eastAsia="宋体"/>
                <w:sz w:val="24"/>
              </w:rPr>
            </w:pPr>
            <w:r>
              <w:rPr>
                <w:rFonts w:hint="eastAsia" w:ascii="宋体" w:hAnsi="宋体" w:eastAsia="宋体"/>
                <w:sz w:val="24"/>
              </w:rPr>
              <w:t>□考试取得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tcBorders>
            <w:vAlign w:val="center"/>
          </w:tcPr>
          <w:p>
            <w:pPr>
              <w:spacing w:line="300" w:lineRule="exact"/>
              <w:ind w:firstLine="94" w:firstLineChars="49"/>
              <w:rPr>
                <w:rFonts w:ascii="宋体" w:hAnsi="宋体" w:eastAsia="宋体"/>
                <w:spacing w:val="-24"/>
                <w:sz w:val="24"/>
              </w:rPr>
            </w:pPr>
            <w:r>
              <w:rPr>
                <w:rFonts w:hint="eastAsia" w:ascii="宋体" w:hAnsi="宋体" w:eastAsia="宋体"/>
                <w:spacing w:val="-24"/>
                <w:sz w:val="24"/>
              </w:rPr>
              <w:t>评委会名称</w:t>
            </w:r>
          </w:p>
          <w:p>
            <w:pPr>
              <w:spacing w:line="300" w:lineRule="exact"/>
              <w:jc w:val="center"/>
              <w:rPr>
                <w:rFonts w:ascii="宋体" w:hAnsi="宋体" w:eastAsia="宋体"/>
                <w:spacing w:val="-6"/>
                <w:sz w:val="24"/>
              </w:rPr>
            </w:pPr>
            <w:r>
              <w:rPr>
                <w:rFonts w:hint="eastAsia" w:ascii="宋体" w:hAnsi="宋体" w:eastAsia="宋体"/>
                <w:spacing w:val="-6"/>
                <w:sz w:val="24"/>
              </w:rPr>
              <w:t>或考试证书颁发机构</w:t>
            </w:r>
          </w:p>
        </w:tc>
        <w:tc>
          <w:tcPr>
            <w:tcW w:w="6664" w:type="dxa"/>
            <w:gridSpan w:val="12"/>
            <w:tcBorders>
              <w:right w:val="single" w:color="auto" w:sz="12" w:space="0"/>
            </w:tcBorders>
            <w:vAlign w:val="center"/>
          </w:tcPr>
          <w:p>
            <w:pPr>
              <w:spacing w:line="30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left w:val="single" w:color="auto" w:sz="12" w:space="0"/>
              <w:bottom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证书取得时间</w:t>
            </w:r>
          </w:p>
        </w:tc>
        <w:tc>
          <w:tcPr>
            <w:tcW w:w="3221" w:type="dxa"/>
            <w:gridSpan w:val="5"/>
            <w:tcBorders>
              <w:bottom w:val="single" w:color="auto" w:sz="12" w:space="0"/>
              <w:right w:val="single" w:color="auto" w:sz="4" w:space="0"/>
            </w:tcBorders>
            <w:vAlign w:val="center"/>
          </w:tcPr>
          <w:p>
            <w:pPr>
              <w:spacing w:line="300" w:lineRule="exact"/>
              <w:jc w:val="center"/>
              <w:rPr>
                <w:rFonts w:ascii="宋体" w:hAnsi="宋体" w:eastAsia="宋体"/>
                <w:sz w:val="24"/>
              </w:rPr>
            </w:pPr>
          </w:p>
        </w:tc>
        <w:tc>
          <w:tcPr>
            <w:tcW w:w="1440" w:type="dxa"/>
            <w:gridSpan w:val="4"/>
            <w:tcBorders>
              <w:left w:val="single" w:color="auto" w:sz="4" w:space="0"/>
              <w:bottom w:val="single" w:color="auto" w:sz="12" w:space="0"/>
              <w:right w:val="single" w:color="auto" w:sz="4" w:space="0"/>
            </w:tcBorders>
            <w:vAlign w:val="center"/>
          </w:tcPr>
          <w:p>
            <w:pPr>
              <w:spacing w:line="300" w:lineRule="exact"/>
              <w:jc w:val="center"/>
              <w:rPr>
                <w:rFonts w:ascii="宋体" w:hAnsi="宋体" w:eastAsia="宋体"/>
                <w:sz w:val="24"/>
              </w:rPr>
            </w:pPr>
            <w:r>
              <w:rPr>
                <w:rFonts w:hint="eastAsia" w:ascii="宋体" w:hAnsi="宋体" w:eastAsia="宋体"/>
                <w:sz w:val="24"/>
              </w:rPr>
              <w:t>证书编号</w:t>
            </w:r>
          </w:p>
        </w:tc>
        <w:tc>
          <w:tcPr>
            <w:tcW w:w="2003" w:type="dxa"/>
            <w:gridSpan w:val="3"/>
            <w:tcBorders>
              <w:left w:val="single" w:color="auto" w:sz="4" w:space="0"/>
              <w:bottom w:val="single" w:color="auto" w:sz="12" w:space="0"/>
              <w:right w:val="single" w:color="auto" w:sz="12" w:space="0"/>
            </w:tcBorders>
            <w:vAlign w:val="center"/>
          </w:tcPr>
          <w:p>
            <w:pPr>
              <w:spacing w:line="300" w:lineRule="exac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36" w:type="dxa"/>
            <w:gridSpan w:val="3"/>
            <w:tcBorders>
              <w:top w:val="single" w:color="auto" w:sz="12" w:space="0"/>
              <w:left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工作部门</w:t>
            </w:r>
          </w:p>
        </w:tc>
        <w:tc>
          <w:tcPr>
            <w:tcW w:w="3221" w:type="dxa"/>
            <w:gridSpan w:val="5"/>
            <w:tcBorders>
              <w:top w:val="single" w:color="auto" w:sz="12" w:space="0"/>
            </w:tcBorders>
            <w:vAlign w:val="center"/>
          </w:tcPr>
          <w:p>
            <w:pPr>
              <w:spacing w:line="300" w:lineRule="exact"/>
              <w:jc w:val="center"/>
              <w:rPr>
                <w:rFonts w:ascii="宋体" w:hAnsi="宋体" w:eastAsia="宋体"/>
                <w:sz w:val="24"/>
              </w:rPr>
            </w:pPr>
          </w:p>
        </w:tc>
        <w:tc>
          <w:tcPr>
            <w:tcW w:w="1440" w:type="dxa"/>
            <w:gridSpan w:val="4"/>
            <w:tcBorders>
              <w:top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行政职务</w:t>
            </w:r>
          </w:p>
        </w:tc>
        <w:tc>
          <w:tcPr>
            <w:tcW w:w="2003" w:type="dxa"/>
            <w:gridSpan w:val="3"/>
            <w:tcBorders>
              <w:top w:val="single" w:color="auto" w:sz="12" w:space="0"/>
              <w:right w:val="single" w:color="auto" w:sz="12" w:space="0"/>
            </w:tcBorders>
            <w:vAlign w:val="center"/>
          </w:tcPr>
          <w:p>
            <w:pPr>
              <w:spacing w:line="30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2336" w:type="dxa"/>
            <w:gridSpan w:val="3"/>
            <w:tcBorders>
              <w:left w:val="single" w:color="auto" w:sz="12" w:space="0"/>
              <w:right w:val="single" w:color="auto" w:sz="4" w:space="0"/>
            </w:tcBorders>
            <w:vAlign w:val="center"/>
          </w:tcPr>
          <w:p>
            <w:pPr>
              <w:spacing w:line="300" w:lineRule="exact"/>
              <w:jc w:val="center"/>
              <w:rPr>
                <w:rFonts w:ascii="宋体" w:hAnsi="宋体" w:eastAsia="宋体"/>
                <w:sz w:val="24"/>
              </w:rPr>
            </w:pPr>
            <w:r>
              <w:rPr>
                <w:rFonts w:hint="eastAsia" w:ascii="宋体" w:hAnsi="宋体" w:eastAsia="宋体"/>
                <w:sz w:val="24"/>
              </w:rPr>
              <w:t>聘任专业技术职务</w:t>
            </w:r>
          </w:p>
          <w:p>
            <w:pPr>
              <w:spacing w:line="300" w:lineRule="exact"/>
              <w:jc w:val="center"/>
              <w:rPr>
                <w:rFonts w:ascii="宋体" w:hAnsi="宋体" w:eastAsia="宋体"/>
                <w:sz w:val="24"/>
              </w:rPr>
            </w:pPr>
            <w:r>
              <w:rPr>
                <w:rFonts w:hint="eastAsia" w:ascii="宋体" w:hAnsi="宋体" w:eastAsia="宋体"/>
                <w:sz w:val="24"/>
              </w:rPr>
              <w:t>名称 (级别)</w:t>
            </w:r>
          </w:p>
        </w:tc>
        <w:tc>
          <w:tcPr>
            <w:tcW w:w="3221" w:type="dxa"/>
            <w:gridSpan w:val="5"/>
            <w:tcBorders>
              <w:left w:val="single" w:color="auto" w:sz="4" w:space="0"/>
              <w:right w:val="single" w:color="auto" w:sz="4" w:space="0"/>
            </w:tcBorders>
            <w:vAlign w:val="center"/>
          </w:tcPr>
          <w:p>
            <w:pPr>
              <w:spacing w:line="300" w:lineRule="exact"/>
              <w:jc w:val="center"/>
              <w:rPr>
                <w:rFonts w:ascii="宋体" w:hAnsi="宋体" w:eastAsia="宋体"/>
                <w:sz w:val="24"/>
              </w:rPr>
            </w:pPr>
          </w:p>
        </w:tc>
        <w:tc>
          <w:tcPr>
            <w:tcW w:w="1440" w:type="dxa"/>
            <w:gridSpan w:val="4"/>
            <w:tcBorders>
              <w:left w:val="single" w:color="auto" w:sz="4" w:space="0"/>
              <w:right w:val="single" w:color="auto" w:sz="4" w:space="0"/>
            </w:tcBorders>
            <w:vAlign w:val="center"/>
          </w:tcPr>
          <w:p>
            <w:pPr>
              <w:spacing w:line="300" w:lineRule="exact"/>
              <w:jc w:val="center"/>
              <w:rPr>
                <w:rFonts w:ascii="宋体" w:hAnsi="宋体" w:eastAsia="宋体"/>
                <w:sz w:val="24"/>
              </w:rPr>
            </w:pPr>
            <w:r>
              <w:rPr>
                <w:rFonts w:hint="eastAsia" w:ascii="宋体" w:hAnsi="宋体" w:eastAsia="宋体"/>
                <w:sz w:val="24"/>
              </w:rPr>
              <w:t>首次聘任</w:t>
            </w:r>
          </w:p>
          <w:p>
            <w:pPr>
              <w:spacing w:line="300" w:lineRule="exact"/>
              <w:jc w:val="center"/>
              <w:rPr>
                <w:rFonts w:ascii="宋体" w:hAnsi="宋体" w:eastAsia="宋体"/>
                <w:spacing w:val="-20"/>
                <w:sz w:val="24"/>
              </w:rPr>
            </w:pPr>
            <w:r>
              <w:rPr>
                <w:rFonts w:hint="eastAsia" w:ascii="宋体" w:hAnsi="宋体" w:eastAsia="宋体"/>
                <w:sz w:val="24"/>
              </w:rPr>
              <w:t>时间</w:t>
            </w:r>
          </w:p>
        </w:tc>
        <w:tc>
          <w:tcPr>
            <w:tcW w:w="2003" w:type="dxa"/>
            <w:gridSpan w:val="3"/>
            <w:tcBorders>
              <w:left w:val="single" w:color="auto" w:sz="4" w:space="0"/>
              <w:right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336" w:type="dxa"/>
            <w:gridSpan w:val="3"/>
            <w:tcBorders>
              <w:top w:val="single" w:color="auto" w:sz="8" w:space="0"/>
              <w:left w:val="single" w:color="auto" w:sz="12" w:space="0"/>
              <w:right w:val="single" w:color="auto" w:sz="4" w:space="0"/>
            </w:tcBorders>
            <w:vAlign w:val="center"/>
          </w:tcPr>
          <w:p>
            <w:pPr>
              <w:spacing w:line="300" w:lineRule="exact"/>
              <w:jc w:val="center"/>
              <w:rPr>
                <w:rFonts w:ascii="宋体" w:hAnsi="宋体" w:eastAsia="宋体"/>
                <w:sz w:val="24"/>
              </w:rPr>
            </w:pPr>
            <w:r>
              <w:rPr>
                <w:rFonts w:hint="eastAsia" w:ascii="宋体" w:hAnsi="宋体" w:eastAsia="宋体"/>
                <w:spacing w:val="-20"/>
                <w:sz w:val="24"/>
              </w:rPr>
              <w:t>聘任期限</w:t>
            </w:r>
          </w:p>
        </w:tc>
        <w:tc>
          <w:tcPr>
            <w:tcW w:w="6664" w:type="dxa"/>
            <w:gridSpan w:val="12"/>
            <w:tcBorders>
              <w:top w:val="single" w:color="auto" w:sz="8" w:space="0"/>
              <w:left w:val="single" w:color="auto" w:sz="4" w:space="0"/>
              <w:right w:val="single" w:color="auto" w:sz="12" w:space="0"/>
            </w:tcBorders>
            <w:vAlign w:val="center"/>
          </w:tcPr>
          <w:p>
            <w:pPr>
              <w:spacing w:line="300" w:lineRule="exact"/>
              <w:jc w:val="center"/>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日至</w:t>
            </w:r>
            <w:r>
              <w:rPr>
                <w:rFonts w:hint="eastAsia" w:ascii="宋体" w:hAnsi="宋体" w:eastAsia="宋体"/>
                <w:sz w:val="24"/>
                <w:lang w:val="en-US" w:eastAsia="zh-CN"/>
              </w:rPr>
              <w:t xml:space="preserve">    </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2336" w:type="dxa"/>
            <w:gridSpan w:val="3"/>
            <w:tcBorders>
              <w:left w:val="single" w:color="auto" w:sz="12" w:space="0"/>
              <w:right w:val="single" w:color="auto" w:sz="4" w:space="0"/>
            </w:tcBorders>
            <w:vAlign w:val="center"/>
          </w:tcPr>
          <w:p>
            <w:pPr>
              <w:spacing w:line="300" w:lineRule="exact"/>
              <w:jc w:val="center"/>
              <w:rPr>
                <w:rFonts w:ascii="宋体" w:hAnsi="宋体" w:eastAsia="宋体"/>
                <w:sz w:val="24"/>
              </w:rPr>
            </w:pPr>
            <w:r>
              <w:rPr>
                <w:rFonts w:hint="eastAsia" w:ascii="宋体" w:hAnsi="宋体" w:eastAsia="宋体"/>
                <w:sz w:val="24"/>
              </w:rPr>
              <w:t>行政负责人</w:t>
            </w:r>
          </w:p>
          <w:p>
            <w:pPr>
              <w:spacing w:line="300" w:lineRule="exact"/>
              <w:jc w:val="center"/>
              <w:rPr>
                <w:rFonts w:ascii="宋体" w:hAnsi="宋体" w:eastAsia="宋体"/>
                <w:sz w:val="24"/>
              </w:rPr>
            </w:pPr>
            <w:r>
              <w:rPr>
                <w:rFonts w:hint="eastAsia" w:ascii="宋体" w:hAnsi="宋体" w:eastAsia="宋体"/>
                <w:spacing w:val="20"/>
                <w:sz w:val="24"/>
              </w:rPr>
              <w:t>（签章）</w:t>
            </w:r>
          </w:p>
        </w:tc>
        <w:tc>
          <w:tcPr>
            <w:tcW w:w="3221" w:type="dxa"/>
            <w:gridSpan w:val="5"/>
            <w:tcBorders>
              <w:left w:val="single" w:color="auto" w:sz="4" w:space="0"/>
              <w:right w:val="single" w:color="auto" w:sz="4" w:space="0"/>
            </w:tcBorders>
            <w:vAlign w:val="bottom"/>
          </w:tcPr>
          <w:p>
            <w:pPr>
              <w:spacing w:line="300" w:lineRule="exact"/>
              <w:jc w:val="right"/>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c>
          <w:tcPr>
            <w:tcW w:w="1440" w:type="dxa"/>
            <w:gridSpan w:val="4"/>
            <w:tcBorders>
              <w:left w:val="single" w:color="auto" w:sz="4" w:space="0"/>
              <w:right w:val="single" w:color="auto" w:sz="4" w:space="0"/>
            </w:tcBorders>
            <w:vAlign w:val="center"/>
          </w:tcPr>
          <w:p>
            <w:pPr>
              <w:spacing w:line="300" w:lineRule="exact"/>
              <w:jc w:val="center"/>
              <w:rPr>
                <w:rFonts w:ascii="宋体" w:hAnsi="宋体" w:eastAsia="宋体"/>
                <w:spacing w:val="-20"/>
                <w:sz w:val="24"/>
              </w:rPr>
            </w:pPr>
            <w:r>
              <w:rPr>
                <w:rFonts w:hint="eastAsia" w:ascii="宋体" w:hAnsi="宋体" w:eastAsia="宋体"/>
                <w:spacing w:val="-20"/>
                <w:sz w:val="24"/>
              </w:rPr>
              <w:t>单位</w:t>
            </w:r>
          </w:p>
          <w:p>
            <w:pPr>
              <w:spacing w:line="300" w:lineRule="exact"/>
              <w:jc w:val="center"/>
              <w:rPr>
                <w:rFonts w:ascii="宋体" w:hAnsi="宋体" w:eastAsia="宋体"/>
                <w:sz w:val="24"/>
              </w:rPr>
            </w:pPr>
            <w:r>
              <w:rPr>
                <w:rFonts w:hint="eastAsia" w:ascii="宋体" w:hAnsi="宋体" w:eastAsia="宋体"/>
                <w:spacing w:val="-20"/>
                <w:sz w:val="24"/>
              </w:rPr>
              <w:t>（盖章）</w:t>
            </w:r>
          </w:p>
        </w:tc>
        <w:tc>
          <w:tcPr>
            <w:tcW w:w="2003" w:type="dxa"/>
            <w:gridSpan w:val="3"/>
            <w:tcBorders>
              <w:left w:val="single" w:color="auto" w:sz="4" w:space="0"/>
              <w:right w:val="single" w:color="auto" w:sz="12" w:space="0"/>
            </w:tcBorders>
            <w:vAlign w:val="bottom"/>
          </w:tcPr>
          <w:p>
            <w:pPr>
              <w:spacing w:line="300" w:lineRule="exact"/>
              <w:jc w:val="right"/>
              <w:rPr>
                <w:rFonts w:ascii="宋体" w:hAnsi="宋体" w:eastAsia="宋体"/>
                <w:sz w:val="24"/>
              </w:rPr>
            </w:pP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2336" w:type="dxa"/>
            <w:gridSpan w:val="3"/>
            <w:tcBorders>
              <w:left w:val="single" w:color="auto" w:sz="12" w:space="0"/>
              <w:right w:val="single" w:color="auto" w:sz="4" w:space="0"/>
            </w:tcBorders>
            <w:vAlign w:val="center"/>
          </w:tcPr>
          <w:p>
            <w:pPr>
              <w:spacing w:line="300" w:lineRule="exact"/>
              <w:jc w:val="center"/>
              <w:rPr>
                <w:rFonts w:ascii="宋体" w:hAnsi="宋体" w:eastAsia="宋体"/>
                <w:sz w:val="24"/>
              </w:rPr>
            </w:pPr>
          </w:p>
          <w:p>
            <w:pPr>
              <w:spacing w:line="300" w:lineRule="exact"/>
              <w:jc w:val="center"/>
              <w:rPr>
                <w:rFonts w:ascii="宋体" w:hAnsi="宋体" w:eastAsia="宋体"/>
                <w:sz w:val="24"/>
              </w:rPr>
            </w:pPr>
            <w:r>
              <w:rPr>
                <w:rFonts w:hint="eastAsia" w:ascii="宋体" w:hAnsi="宋体" w:eastAsia="宋体"/>
                <w:sz w:val="24"/>
              </w:rPr>
              <w:t>备注</w:t>
            </w:r>
          </w:p>
          <w:p>
            <w:pPr>
              <w:spacing w:line="300" w:lineRule="exact"/>
              <w:jc w:val="center"/>
              <w:rPr>
                <w:rFonts w:ascii="宋体" w:hAnsi="宋体" w:eastAsia="宋体"/>
                <w:spacing w:val="-20"/>
                <w:sz w:val="24"/>
              </w:rPr>
            </w:pPr>
          </w:p>
        </w:tc>
        <w:tc>
          <w:tcPr>
            <w:tcW w:w="6664" w:type="dxa"/>
            <w:gridSpan w:val="12"/>
            <w:tcBorders>
              <w:left w:val="single" w:color="auto" w:sz="4" w:space="0"/>
              <w:right w:val="single" w:color="auto" w:sz="12" w:space="0"/>
            </w:tcBorders>
            <w:vAlign w:val="center"/>
          </w:tcPr>
          <w:p>
            <w:pPr>
              <w:spacing w:line="300" w:lineRule="exact"/>
              <w:jc w:val="center"/>
              <w:rPr>
                <w:rFonts w:ascii="宋体" w:hAnsi="宋体" w:eastAsia="宋体"/>
                <w:sz w:val="24"/>
              </w:rPr>
            </w:pPr>
          </w:p>
        </w:tc>
      </w:tr>
    </w:tbl>
    <w:p>
      <w:pPr>
        <w:pStyle w:val="3"/>
        <w:sectPr>
          <w:pgSz w:w="11906" w:h="16838"/>
          <w:pgMar w:top="1134" w:right="1531" w:bottom="851" w:left="1418" w:header="851" w:footer="1418" w:gutter="0"/>
          <w:pgBorders>
            <w:top w:val="none" w:sz="0" w:space="0"/>
            <w:left w:val="none" w:sz="0" w:space="0"/>
            <w:bottom w:val="none" w:sz="0" w:space="0"/>
            <w:right w:val="none" w:sz="0" w:space="0"/>
          </w:pgBorders>
          <w:cols w:space="425" w:num="1"/>
          <w:docGrid w:type="lines" w:linePitch="579" w:charSpace="-294"/>
        </w:sectPr>
      </w:pPr>
      <w:r>
        <mc:AlternateContent>
          <mc:Choice Requires="wps">
            <w:drawing>
              <wp:anchor distT="0" distB="0" distL="114300" distR="114300" simplePos="0" relativeHeight="251660288" behindDoc="0" locked="0" layoutInCell="1" allowOverlap="1">
                <wp:simplePos x="0" y="0"/>
                <wp:positionH relativeFrom="column">
                  <wp:posOffset>-46990</wp:posOffset>
                </wp:positionH>
                <wp:positionV relativeFrom="paragraph">
                  <wp:posOffset>86360</wp:posOffset>
                </wp:positionV>
                <wp:extent cx="2491740" cy="523875"/>
                <wp:effectExtent l="0" t="0" r="3810" b="0"/>
                <wp:wrapNone/>
                <wp:docPr id="1" name="文本框 3"/>
                <wp:cNvGraphicFramePr/>
                <a:graphic xmlns:a="http://schemas.openxmlformats.org/drawingml/2006/main">
                  <a:graphicData uri="http://schemas.microsoft.com/office/word/2010/wordprocessingShape">
                    <wps:wsp>
                      <wps:cNvSpPr txBox="1"/>
                      <wps:spPr>
                        <a:xfrm>
                          <a:off x="0" y="0"/>
                          <a:ext cx="2491740" cy="523875"/>
                        </a:xfrm>
                        <a:prstGeom prst="rect">
                          <a:avLst/>
                        </a:prstGeom>
                        <a:solidFill>
                          <a:srgbClr val="FFFFFF"/>
                        </a:solidFill>
                        <a:ln w="9525">
                          <a:noFill/>
                        </a:ln>
                        <a:effectLst/>
                      </wps:spPr>
                      <wps:txb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wps:txbx>
                      <wps:bodyPr upright="1"/>
                    </wps:wsp>
                  </a:graphicData>
                </a:graphic>
              </wp:anchor>
            </w:drawing>
          </mc:Choice>
          <mc:Fallback>
            <w:pict>
              <v:shape id="文本框 3" o:spid="_x0000_s1026" o:spt="202" type="#_x0000_t202" style="position:absolute;left:0pt;margin-left:-3.7pt;margin-top:6.8pt;height:41.25pt;width:196.2pt;z-index:251660288;mso-width-relative:page;mso-height-relative:page;" fillcolor="#FFFFFF" filled="t" stroked="f" coordsize="21600,21600" o:gfxdata="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VYIeXXAAAACAEAAA8AAAAAAAAAAQAgAAAAIgAAAGRy&#10;cy9kb3ducmV2LnhtbFBLAQIUABQAAAAIAIdO4kAhEt6tzQEAAI4DAAAOAAAAAAAAAAEAIAAAACYB&#10;AABkcnMvZTJvRG9jLnhtbFBLBQYAAAAABgAGAFkBAABlBQAAAAA=&#10;">
                <v:fill on="t" focussize="0,0"/>
                <v:stroke on="f"/>
                <v:imagedata o:title=""/>
                <o:lock v:ext="edit" aspectratio="f"/>
                <v:textbox>
                  <w:txbxContent>
                    <w:p>
                      <w:pPr>
                        <w:rPr>
                          <w:rFonts w:ascii="宋体" w:hAnsi="宋体" w:eastAsia="宋体"/>
                          <w:sz w:val="18"/>
                          <w:szCs w:val="18"/>
                        </w:rPr>
                      </w:pPr>
                      <w:r>
                        <w:rPr>
                          <w:rFonts w:hint="eastAsia" w:ascii="宋体" w:hAnsi="宋体" w:eastAsia="宋体"/>
                          <w:sz w:val="18"/>
                          <w:szCs w:val="18"/>
                        </w:rPr>
                        <w:t>上海市人力资源和社会保障局制（2017年版）</w:t>
                      </w:r>
                    </w:p>
                  </w:txbxContent>
                </v:textbox>
              </v:shape>
            </w:pict>
          </mc:Fallback>
        </mc:AlternateContent>
      </w:r>
    </w:p>
    <w:p>
      <w:pPr>
        <w:pStyle w:val="3"/>
        <w:jc w:val="center"/>
      </w:pPr>
      <w:r>
        <mc:AlternateContent>
          <mc:Choice Requires="wps">
            <w:drawing>
              <wp:anchor distT="0" distB="0" distL="114300" distR="114300" simplePos="0" relativeHeight="251659264" behindDoc="0" locked="0" layoutInCell="1" allowOverlap="1">
                <wp:simplePos x="0" y="0"/>
                <wp:positionH relativeFrom="column">
                  <wp:posOffset>2057400</wp:posOffset>
                </wp:positionH>
                <wp:positionV relativeFrom="paragraph">
                  <wp:posOffset>80010</wp:posOffset>
                </wp:positionV>
                <wp:extent cx="2628900" cy="3429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2628900" cy="342900"/>
                        </a:xfrm>
                        <a:prstGeom prst="rect">
                          <a:avLst/>
                        </a:prstGeom>
                        <a:noFill/>
                        <a:ln w="9525">
                          <a:noFill/>
                        </a:ln>
                        <a:effectLst/>
                      </wps:spPr>
                      <wps:txbx>
                        <w:txbxContent>
                          <w:p>
                            <w:pPr>
                              <w:rPr>
                                <w:sz w:val="21"/>
                              </w:rPr>
                            </w:pPr>
                          </w:p>
                        </w:txbxContent>
                      </wps:txbx>
                      <wps:bodyPr upright="1"/>
                    </wps:wsp>
                  </a:graphicData>
                </a:graphic>
              </wp:anchor>
            </w:drawing>
          </mc:Choice>
          <mc:Fallback>
            <w:pict>
              <v:shape id="文本框 4" o:spid="_x0000_s1026" o:spt="202" type="#_x0000_t202" style="position:absolute;left:0pt;margin-left:162pt;margin-top:6.3pt;height:27pt;width:207pt;z-index:251659264;mso-width-relative:page;mso-height-relative:page;" filled="f" stroked="f" coordsize="21600,21600" o:gfxdata="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h1Jr1wAAAAkBAAAPAAAAAAAAAAEAIAAAACIAAABkcnMvZG93bnJldi54bWxQSwECFAAU&#10;AAAACACHTuJAWDUFt7kBAABlAwAADgAAAAAAAAABACAAAAAmAQAAZHJzL2Uyb0RvYy54bWxQSwUG&#10;AAAAAAYABgBZAQAAUQUAAAAA&#10;">
                <v:fill on="f" focussize="0,0"/>
                <v:stroke on="f"/>
                <v:imagedata o:title=""/>
                <o:lock v:ext="edit" aspectratio="f"/>
                <v:textbox>
                  <w:txbxContent>
                    <w:p>
                      <w:pPr>
                        <w:rPr>
                          <w:sz w:val="21"/>
                        </w:rPr>
                      </w:pPr>
                    </w:p>
                  </w:txbxContent>
                </v:textbox>
              </v:shape>
            </w:pict>
          </mc:Fallback>
        </mc:AlternateContent>
      </w:r>
      <w:r>
        <w:rPr>
          <w:rFonts w:hint="eastAsia" w:ascii="华文中宋" w:hAnsi="华文中宋" w:eastAsia="华文中宋"/>
          <w:sz w:val="44"/>
          <w:szCs w:val="44"/>
        </w:rPr>
        <w:t>填表说明</w:t>
      </w:r>
    </w:p>
    <w:p>
      <w:pPr>
        <w:ind w:left="-88" w:leftChars="-42" w:right="4" w:rightChars="2"/>
        <w:jc w:val="center"/>
        <w:outlineLvl w:val="0"/>
        <w:rPr>
          <w:rFonts w:ascii="楷体_GB2312" w:hAnsi="华文中宋" w:eastAsia="楷体_GB2312"/>
          <w:sz w:val="32"/>
          <w:szCs w:val="32"/>
        </w:rPr>
      </w:pPr>
      <w:r>
        <w:rPr>
          <w:rFonts w:hint="eastAsia" w:ascii="楷体_GB2312" w:hAnsi="华文中宋" w:eastAsia="楷体_GB2312"/>
          <w:sz w:val="32"/>
          <w:szCs w:val="32"/>
        </w:rPr>
        <w:t>（本页无须存档）</w:t>
      </w:r>
    </w:p>
    <w:p>
      <w:pPr>
        <w:spacing w:line="360" w:lineRule="auto"/>
        <w:ind w:left="-88" w:leftChars="-42" w:right="4" w:rightChars="2"/>
        <w:rPr>
          <w:rFonts w:ascii="黑体" w:eastAsia="黑体"/>
        </w:rPr>
      </w:pPr>
    </w:p>
    <w:p>
      <w:pPr>
        <w:spacing w:line="580" w:lineRule="exact"/>
        <w:ind w:firstLine="561"/>
        <w:rPr>
          <w:rFonts w:hint="eastAsia" w:ascii="仿宋_GB2312" w:hAnsi="宋体" w:eastAsia="仿宋_GB2312" w:cs="Times New Roman"/>
          <w:sz w:val="32"/>
          <w:szCs w:val="32"/>
        </w:rPr>
      </w:pPr>
      <w:r>
        <w:rPr>
          <w:rFonts w:hint="eastAsia" w:ascii="仿宋_GB2312" w:hAnsi="宋体" w:eastAsia="仿宋_GB2312" w:cs="Times New Roman"/>
          <w:sz w:val="32"/>
          <w:szCs w:val="32"/>
        </w:rPr>
        <w:t>1．本表由上海市人力资源和社会保障局制，是聘任专业技术职务的证明。</w:t>
      </w:r>
    </w:p>
    <w:p>
      <w:pPr>
        <w:spacing w:line="580" w:lineRule="exact"/>
        <w:ind w:firstLine="561"/>
        <w:rPr>
          <w:rFonts w:hint="eastAsia" w:ascii="仿宋_GB2312" w:hAnsi="宋体" w:eastAsia="仿宋_GB2312" w:cs="Times New Roman"/>
          <w:sz w:val="32"/>
          <w:szCs w:val="32"/>
        </w:rPr>
      </w:pPr>
      <w:r>
        <w:rPr>
          <w:rFonts w:hint="eastAsia" w:ascii="仿宋_GB2312" w:hAnsi="宋体" w:eastAsia="仿宋_GB2312" w:cs="Times New Roman"/>
          <w:sz w:val="32"/>
          <w:szCs w:val="32"/>
        </w:rPr>
        <w:t>2．本表由单位人事部门填写，并由单位行政负责人签章、加盖单位公章。</w:t>
      </w:r>
    </w:p>
    <w:p>
      <w:pPr>
        <w:spacing w:line="580" w:lineRule="exact"/>
        <w:ind w:firstLine="561"/>
        <w:rPr>
          <w:rFonts w:hint="eastAsia" w:ascii="仿宋_GB2312" w:hAnsi="宋体" w:eastAsia="仿宋_GB2312" w:cs="Times New Roman"/>
          <w:sz w:val="32"/>
          <w:szCs w:val="32"/>
        </w:rPr>
      </w:pPr>
      <w:r>
        <w:rPr>
          <w:rFonts w:hint="eastAsia" w:ascii="仿宋_GB2312" w:hAnsi="宋体" w:eastAsia="仿宋_GB2312" w:cs="Times New Roman"/>
          <w:sz w:val="32"/>
          <w:szCs w:val="32"/>
        </w:rPr>
        <w:t>3．本表一式三份（一份存入本人档案，一份存入单位档案，一份交本人保管）。本表为A4设置，存档可按档案管理要求剪裁。</w:t>
      </w:r>
    </w:p>
    <w:p>
      <w:pPr>
        <w:spacing w:line="580" w:lineRule="exact"/>
        <w:ind w:firstLine="561"/>
        <w:rPr>
          <w:rFonts w:hint="eastAsia" w:ascii="仿宋_GB2312" w:hAnsi="宋体" w:eastAsia="仿宋_GB2312" w:cs="Times New Roman"/>
          <w:sz w:val="32"/>
          <w:szCs w:val="32"/>
        </w:rPr>
      </w:pPr>
      <w:r>
        <w:rPr>
          <w:rFonts w:hint="eastAsia" w:ascii="仿宋_GB2312" w:hAnsi="宋体" w:eastAsia="仿宋_GB2312" w:cs="Times New Roman"/>
          <w:sz w:val="32"/>
          <w:szCs w:val="32"/>
        </w:rPr>
        <w:t>4．对实行直接聘任（只聘不评）的系列（专业），首次晋升中、高级专业技术职务时应附相应的学术、技术评价材料。</w:t>
      </w:r>
    </w:p>
    <w:p>
      <w:pPr>
        <w:spacing w:line="580" w:lineRule="exact"/>
        <w:ind w:firstLine="561"/>
        <w:rPr>
          <w:rFonts w:hint="eastAsia" w:ascii="仿宋_GB2312" w:hAnsi="宋体" w:eastAsia="仿宋_GB2312" w:cs="Times New Roman"/>
          <w:sz w:val="32"/>
          <w:szCs w:val="32"/>
        </w:rPr>
      </w:pPr>
      <w:r>
        <w:rPr>
          <w:rFonts w:hint="eastAsia" w:ascii="仿宋_GB2312" w:hAnsi="宋体" w:eastAsia="仿宋_GB2312" w:cs="Times New Roman"/>
          <w:sz w:val="32"/>
          <w:szCs w:val="32"/>
        </w:rPr>
        <w:t>5．如工作单位、专业技术职务、级别、聘任期限等情况发生变动，需重新填写本表并存档。</w:t>
      </w: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580" w:lineRule="exact"/>
        <w:ind w:firstLine="561"/>
        <w:rPr>
          <w:rFonts w:hint="eastAsia" w:ascii="仿宋_GB2312" w:hAnsi="宋体" w:eastAsia="仿宋_GB2312" w:cs="Times New Roman"/>
          <w:sz w:val="32"/>
          <w:szCs w:val="32"/>
        </w:rPr>
      </w:pPr>
    </w:p>
    <w:p>
      <w:pPr>
        <w:spacing w:line="400" w:lineRule="exact"/>
        <w:rPr>
          <w:rFonts w:hint="eastAsia" w:ascii="黑体" w:hAnsi="黑体" w:eastAsia="黑体" w:cs="黑体"/>
          <w:sz w:val="28"/>
          <w:szCs w:val="28"/>
        </w:rPr>
      </w:pPr>
      <w:r>
        <w:rPr>
          <w:rFonts w:hint="eastAsia" w:ascii="黑体" w:hAnsi="黑体" w:eastAsia="黑体" w:cs="黑体"/>
          <w:sz w:val="28"/>
          <w:szCs w:val="28"/>
        </w:rPr>
        <w:t>附件三</w:t>
      </w:r>
    </w:p>
    <w:tbl>
      <w:tblPr>
        <w:tblStyle w:val="5"/>
        <w:tblW w:w="8513" w:type="dxa"/>
        <w:tblInd w:w="0" w:type="dxa"/>
        <w:tblLayout w:type="fixed"/>
        <w:tblCellMar>
          <w:top w:w="0" w:type="dxa"/>
          <w:left w:w="0" w:type="dxa"/>
          <w:bottom w:w="0" w:type="dxa"/>
          <w:right w:w="0" w:type="dxa"/>
        </w:tblCellMar>
      </w:tblPr>
      <w:tblGrid>
        <w:gridCol w:w="1236"/>
        <w:gridCol w:w="1167"/>
        <w:gridCol w:w="1845"/>
        <w:gridCol w:w="4265"/>
      </w:tblGrid>
      <w:tr>
        <w:tblPrEx>
          <w:tblCellMar>
            <w:top w:w="0" w:type="dxa"/>
            <w:left w:w="0" w:type="dxa"/>
            <w:bottom w:w="0" w:type="dxa"/>
            <w:right w:w="0" w:type="dxa"/>
          </w:tblCellMar>
        </w:tblPrEx>
        <w:trPr>
          <w:trHeight w:val="939" w:hRule="atLeast"/>
        </w:trPr>
        <w:tc>
          <w:tcPr>
            <w:tcW w:w="8513" w:type="dxa"/>
            <w:gridSpan w:val="4"/>
            <w:tcBorders>
              <w:top w:val="nil"/>
              <w:left w:val="nil"/>
              <w:bottom w:val="nil"/>
              <w:right w:val="nil"/>
            </w:tcBorders>
            <w:shd w:val="clear" w:color="auto" w:fill="auto"/>
            <w:noWrap/>
            <w:tcMar>
              <w:top w:w="15" w:type="dxa"/>
              <w:left w:w="15" w:type="dxa"/>
              <w:right w:w="15" w:type="dxa"/>
            </w:tcMar>
          </w:tcPr>
          <w:p>
            <w:pPr>
              <w:widowControl/>
              <w:jc w:val="center"/>
              <w:textAlignment w:val="top"/>
              <w:rPr>
                <w:rFonts w:ascii="方正仿宋_GB2312" w:hAnsi="方正仿宋_GB2312" w:eastAsia="方正仿宋_GB2312" w:cs="方正仿宋_GB2312"/>
                <w:b/>
                <w:color w:val="000000"/>
                <w:sz w:val="44"/>
                <w:szCs w:val="44"/>
              </w:rPr>
            </w:pPr>
            <w:r>
              <w:rPr>
                <w:rFonts w:hint="eastAsia" w:ascii="方正仿宋_GB2312" w:hAnsi="方正仿宋_GB2312" w:eastAsia="方正仿宋_GB2312" w:cs="方正仿宋_GB2312"/>
                <w:b/>
                <w:color w:val="000000"/>
                <w:kern w:val="0"/>
                <w:sz w:val="44"/>
                <w:szCs w:val="44"/>
              </w:rPr>
              <w:t>项目参与情况证明</w:t>
            </w:r>
          </w:p>
        </w:tc>
      </w:tr>
      <w:tr>
        <w:tblPrEx>
          <w:tblCellMar>
            <w:top w:w="0" w:type="dxa"/>
            <w:left w:w="0" w:type="dxa"/>
            <w:bottom w:w="0" w:type="dxa"/>
            <w:right w:w="0" w:type="dxa"/>
          </w:tblCellMar>
        </w:tblPrEx>
        <w:trPr>
          <w:trHeight w:val="694"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项目名称</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694"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立项单位</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90"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姓名</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sz w:val="28"/>
                <w:szCs w:val="28"/>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rPr>
              <w:t>参与项目角色</w:t>
            </w:r>
          </w:p>
        </w:tc>
        <w:tc>
          <w:tcPr>
            <w:tcW w:w="42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r>
              <w:rPr>
                <w:rFonts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负责人</w:t>
            </w:r>
            <w:r>
              <w:rPr>
                <w:rFonts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主要参与人</w:t>
            </w:r>
            <w:r>
              <w:rPr>
                <w:rFonts w:ascii="方正仿宋_GB2312" w:hAnsi="方正仿宋_GB2312" w:eastAsia="方正仿宋_GB2312" w:cs="方正仿宋_GB2312"/>
                <w:color w:val="000000"/>
                <w:sz w:val="28"/>
                <w:szCs w:val="28"/>
              </w:rPr>
              <w:t xml:space="preserve"> </w:t>
            </w:r>
            <w:r>
              <w:rPr>
                <w:rFonts w:ascii="方正仿宋_GB2312" w:hAnsi="方正仿宋_GB2312" w:eastAsia="方正仿宋_GB2312" w:cs="方正仿宋_GB2312"/>
                <w:color w:val="000000"/>
                <w:sz w:val="28"/>
                <w:szCs w:val="28"/>
              </w:rPr>
              <w:sym w:font="Wingdings" w:char="00A8"/>
            </w:r>
            <w:r>
              <w:rPr>
                <w:rFonts w:hint="eastAsia" w:ascii="方正仿宋_GB2312" w:hAnsi="方正仿宋_GB2312" w:eastAsia="方正仿宋_GB2312" w:cs="方正仿宋_GB2312"/>
                <w:color w:val="000000"/>
                <w:sz w:val="28"/>
                <w:szCs w:val="28"/>
              </w:rPr>
              <w:t>参与人</w:t>
            </w:r>
          </w:p>
        </w:tc>
      </w:tr>
      <w:tr>
        <w:tblPrEx>
          <w:tblCellMar>
            <w:top w:w="0" w:type="dxa"/>
            <w:left w:w="0" w:type="dxa"/>
            <w:bottom w:w="0" w:type="dxa"/>
            <w:right w:w="0" w:type="dxa"/>
          </w:tblCellMar>
        </w:tblPrEx>
        <w:trPr>
          <w:trHeight w:val="2946"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项目简介</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3220"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kern w:val="0"/>
                <w:sz w:val="28"/>
                <w:szCs w:val="28"/>
              </w:rPr>
            </w:pPr>
            <w:r>
              <w:rPr>
                <w:rFonts w:hint="eastAsia" w:ascii="方正仿宋_GB2312" w:hAnsi="方正仿宋_GB2312" w:eastAsia="方正仿宋_GB2312" w:cs="方正仿宋_GB2312"/>
                <w:color w:val="000000"/>
                <w:kern w:val="0"/>
                <w:sz w:val="28"/>
                <w:szCs w:val="28"/>
              </w:rPr>
              <w:t>项目中</w:t>
            </w:r>
          </w:p>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kern w:val="0"/>
                <w:sz w:val="28"/>
                <w:szCs w:val="28"/>
              </w:rPr>
              <w:t>个人工作内容</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方正仿宋_GB2312" w:hAnsi="方正仿宋_GB2312" w:eastAsia="方正仿宋_GB2312" w:cs="方正仿宋_GB2312"/>
                <w:color w:val="000000"/>
                <w:sz w:val="28"/>
                <w:szCs w:val="28"/>
              </w:rPr>
            </w:pPr>
          </w:p>
        </w:tc>
      </w:tr>
      <w:tr>
        <w:tblPrEx>
          <w:tblCellMar>
            <w:top w:w="0" w:type="dxa"/>
            <w:left w:w="0" w:type="dxa"/>
            <w:bottom w:w="0" w:type="dxa"/>
            <w:right w:w="0" w:type="dxa"/>
          </w:tblCellMar>
        </w:tblPrEx>
        <w:trPr>
          <w:trHeight w:val="2365"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单位证明意见</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abs>
                <w:tab w:val="left" w:pos="775"/>
                <w:tab w:val="left" w:pos="813"/>
              </w:tabs>
              <w:rPr>
                <w:rFonts w:ascii="方正仿宋_GB2312" w:hAnsi="方正仿宋_GB2312" w:eastAsia="方正仿宋_GB2312" w:cs="方正仿宋_GB2312"/>
                <w:color w:val="000000"/>
                <w:sz w:val="28"/>
                <w:szCs w:val="28"/>
              </w:rPr>
            </w:pPr>
            <w:r>
              <w:rPr>
                <w:rFonts w:ascii="方正仿宋_GB2312" w:hAnsi="方正仿宋_GB2312" w:eastAsia="方正仿宋_GB2312" w:cs="方正仿宋_GB2312"/>
                <w:color w:val="000000"/>
                <w:sz w:val="28"/>
                <w:szCs w:val="28"/>
              </w:rPr>
              <w:tab/>
            </w:r>
          </w:p>
          <w:p>
            <w:pPr>
              <w:tabs>
                <w:tab w:val="left" w:pos="775"/>
                <w:tab w:val="left" w:pos="813"/>
              </w:tabs>
              <w:ind w:firstLine="1960" w:firstLineChars="700"/>
              <w:jc w:val="both"/>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单位名称（盖章）：</w:t>
            </w:r>
          </w:p>
          <w:p>
            <w:pPr>
              <w:tabs>
                <w:tab w:val="left" w:pos="775"/>
                <w:tab w:val="left" w:pos="813"/>
              </w:tabs>
              <w:ind w:firstLine="1960" w:firstLineChars="700"/>
              <w:jc w:val="both"/>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负责人签章：</w:t>
            </w:r>
            <w:r>
              <w:rPr>
                <w:rFonts w:ascii="方正仿宋_GB2312" w:hAnsi="方正仿宋_GB2312" w:eastAsia="方正仿宋_GB2312" w:cs="方正仿宋_GB2312"/>
                <w:color w:val="000000"/>
                <w:sz w:val="28"/>
                <w:szCs w:val="28"/>
              </w:rPr>
              <w:t xml:space="preserve">           </w:t>
            </w:r>
          </w:p>
          <w:p>
            <w:pPr>
              <w:tabs>
                <w:tab w:val="left" w:pos="775"/>
                <w:tab w:val="left" w:pos="813"/>
              </w:tabs>
              <w:ind w:firstLine="1960" w:firstLineChars="700"/>
              <w:jc w:val="both"/>
              <w:rPr>
                <w:rFonts w:ascii="方正仿宋_GB2312" w:hAnsi="方正仿宋_GB2312" w:eastAsia="方正仿宋_GB2312" w:cs="方正仿宋_GB2312"/>
                <w:color w:val="000000"/>
                <w:sz w:val="28"/>
                <w:szCs w:val="28"/>
              </w:rPr>
            </w:pPr>
            <w:r>
              <w:rPr>
                <w:rFonts w:ascii="方正仿宋_GB2312" w:hAnsi="方正仿宋_GB2312" w:eastAsia="方正仿宋_GB2312" w:cs="方正仿宋_GB2312"/>
                <w:color w:val="000000"/>
                <w:sz w:val="28"/>
                <w:szCs w:val="28"/>
              </w:rPr>
              <w:t>日期：</w:t>
            </w:r>
          </w:p>
        </w:tc>
      </w:tr>
      <w:tr>
        <w:tblPrEx>
          <w:tblCellMar>
            <w:top w:w="0" w:type="dxa"/>
            <w:left w:w="0" w:type="dxa"/>
            <w:bottom w:w="0" w:type="dxa"/>
            <w:right w:w="0" w:type="dxa"/>
          </w:tblCellMar>
        </w:tblPrEx>
        <w:trPr>
          <w:trHeight w:val="705" w:hRule="atLeast"/>
        </w:trPr>
        <w:tc>
          <w:tcPr>
            <w:tcW w:w="12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备注</w:t>
            </w:r>
          </w:p>
        </w:tc>
        <w:tc>
          <w:tcPr>
            <w:tcW w:w="72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附项目原始文件和相关项目证明材料</w:t>
            </w:r>
          </w:p>
        </w:tc>
      </w:tr>
    </w:tbl>
    <w:p>
      <w:pPr>
        <w:rPr>
          <w:sz w:val="28"/>
          <w:szCs w:val="28"/>
        </w:rPr>
      </w:pPr>
    </w:p>
    <w:p>
      <w:pPr>
        <w:rPr>
          <w:sz w:val="24"/>
          <w:szCs w:val="24"/>
        </w:rPr>
      </w:pPr>
    </w:p>
    <w:p>
      <w:pPr>
        <w:spacing w:line="400" w:lineRule="exact"/>
        <w:rPr>
          <w:rFonts w:hint="eastAsia" w:ascii="黑体" w:hAnsi="黑体" w:eastAsia="黑体" w:cs="黑体"/>
          <w:sz w:val="28"/>
          <w:szCs w:val="28"/>
        </w:rPr>
      </w:pPr>
      <w:r>
        <w:rPr>
          <w:rFonts w:hint="eastAsia" w:ascii="黑体" w:hAnsi="黑体" w:eastAsia="黑体" w:cs="黑体"/>
          <w:sz w:val="28"/>
          <w:szCs w:val="28"/>
        </w:rPr>
        <w:t>附件四</w:t>
      </w:r>
    </w:p>
    <w:p>
      <w:pPr>
        <w:spacing w:line="500" w:lineRule="exact"/>
        <w:jc w:val="center"/>
        <w:outlineLvl w:val="0"/>
        <w:rPr>
          <w:rFonts w:hAnsi="宋体"/>
          <w:b/>
          <w:sz w:val="44"/>
          <w:szCs w:val="44"/>
        </w:rPr>
      </w:pPr>
    </w:p>
    <w:p>
      <w:pPr>
        <w:spacing w:line="500" w:lineRule="exact"/>
        <w:jc w:val="center"/>
        <w:outlineLvl w:val="0"/>
        <w:rPr>
          <w:rFonts w:hint="eastAsia" w:ascii="Times New Roman" w:hAnsi="宋体" w:eastAsia="仿宋_GB2312" w:cs="Times New Roman"/>
          <w:b/>
          <w:sz w:val="44"/>
          <w:szCs w:val="44"/>
          <w:lang w:val="en-US" w:eastAsia="zh-CN"/>
        </w:rPr>
      </w:pPr>
      <w:r>
        <w:rPr>
          <w:rFonts w:hint="eastAsia" w:ascii="Times New Roman" w:hAnsi="宋体" w:eastAsia="仿宋_GB2312" w:cs="Times New Roman"/>
          <w:b/>
          <w:sz w:val="44"/>
          <w:szCs w:val="44"/>
          <w:lang w:val="en-US" w:eastAsia="zh-CN"/>
        </w:rPr>
        <w:t>高级工程师申报人递交材料目录</w:t>
      </w:r>
    </w:p>
    <w:tbl>
      <w:tblPr>
        <w:tblStyle w:val="5"/>
        <w:tblW w:w="8700" w:type="dxa"/>
        <w:tblInd w:w="0" w:type="dxa"/>
        <w:shd w:val="clear" w:color="auto" w:fill="auto"/>
        <w:tblLayout w:type="autofit"/>
        <w:tblCellMar>
          <w:top w:w="0" w:type="dxa"/>
          <w:left w:w="0" w:type="dxa"/>
          <w:bottom w:w="0" w:type="dxa"/>
          <w:right w:w="0" w:type="dxa"/>
        </w:tblCellMar>
      </w:tblPr>
      <w:tblGrid>
        <w:gridCol w:w="646"/>
        <w:gridCol w:w="1762"/>
        <w:gridCol w:w="1702"/>
        <w:gridCol w:w="2160"/>
        <w:gridCol w:w="1489"/>
        <w:gridCol w:w="941"/>
      </w:tblGrid>
      <w:tr>
        <w:tblPrEx>
          <w:shd w:val="clear" w:color="auto" w:fill="auto"/>
          <w:tblCellMar>
            <w:top w:w="0" w:type="dxa"/>
            <w:left w:w="0" w:type="dxa"/>
            <w:bottom w:w="0" w:type="dxa"/>
            <w:right w:w="0" w:type="dxa"/>
          </w:tblCellMar>
        </w:tblPrEx>
        <w:trPr>
          <w:trHeight w:val="375" w:hRule="atLeast"/>
        </w:trPr>
        <w:tc>
          <w:tcPr>
            <w:tcW w:w="0" w:type="auto"/>
            <w:gridSpan w:val="4"/>
            <w:tcBorders>
              <w:top w:val="single" w:color="FFFFFF" w:sz="8" w:space="0"/>
              <w:left w:val="single" w:color="FFFFFF" w:sz="8" w:space="0"/>
              <w:bottom w:val="nil"/>
              <w:right w:val="nil"/>
            </w:tcBorders>
            <w:shd w:val="clear" w:color="auto" w:fill="auto"/>
            <w:noWrap/>
            <w:tcMar>
              <w:top w:w="15" w:type="dxa"/>
              <w:left w:w="15" w:type="dxa"/>
              <w:right w:w="15" w:type="dxa"/>
            </w:tcMar>
            <w:vAlign w:val="center"/>
          </w:tcPr>
          <w:p>
            <w:pPr>
              <w:jc w:val="both"/>
              <w:rPr>
                <w:rFonts w:hint="eastAsia" w:ascii="仿宋" w:hAnsi="仿宋" w:eastAsia="仿宋" w:cs="仿宋"/>
                <w:i w:val="0"/>
                <w:color w:val="000000"/>
                <w:sz w:val="24"/>
                <w:szCs w:val="24"/>
                <w:u w:val="none"/>
              </w:rPr>
            </w:pPr>
            <w:r>
              <w:rPr>
                <w:rFonts w:hint="eastAsia" w:ascii="仿宋" w:hAnsi="仿宋" w:eastAsia="仿宋" w:cs="仿宋"/>
                <w:b/>
                <w:bCs/>
                <w:i w:val="0"/>
                <w:color w:val="000000"/>
                <w:kern w:val="0"/>
                <w:sz w:val="28"/>
                <w:szCs w:val="28"/>
                <w:u w:val="none"/>
                <w:lang w:val="en-US" w:eastAsia="zh-CN" w:bidi="ar"/>
              </w:rPr>
              <w:t>发票号</w:t>
            </w:r>
            <w:r>
              <w:rPr>
                <w:rFonts w:hint="eastAsia" w:ascii="仿宋" w:hAnsi="仿宋" w:eastAsia="仿宋" w:cs="仿宋"/>
                <w:i w:val="0"/>
                <w:color w:val="000000"/>
                <w:kern w:val="0"/>
                <w:sz w:val="28"/>
                <w:szCs w:val="28"/>
                <w:u w:val="none"/>
                <w:lang w:val="en-US" w:eastAsia="zh-CN" w:bidi="ar"/>
              </w:rPr>
              <w:t>：</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受理号：</w:t>
            </w:r>
          </w:p>
        </w:tc>
      </w:tr>
      <w:tr>
        <w:tblPrEx>
          <w:tblCellMar>
            <w:top w:w="0" w:type="dxa"/>
            <w:left w:w="0" w:type="dxa"/>
            <w:bottom w:w="0" w:type="dxa"/>
            <w:right w:w="0" w:type="dxa"/>
          </w:tblCellMar>
        </w:tblPrEx>
        <w:trPr>
          <w:trHeight w:val="405" w:hRule="atLeast"/>
        </w:trPr>
        <w:tc>
          <w:tcPr>
            <w:tcW w:w="2408"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姓名：</w:t>
            </w:r>
          </w:p>
        </w:tc>
        <w:tc>
          <w:tcPr>
            <w:tcW w:w="3862"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单位：</w:t>
            </w:r>
          </w:p>
        </w:tc>
        <w:tc>
          <w:tcPr>
            <w:tcW w:w="2430" w:type="dxa"/>
            <w:gridSpan w:val="2"/>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both"/>
              <w:textAlignment w:val="bottom"/>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手机：</w:t>
            </w:r>
          </w:p>
        </w:tc>
      </w:tr>
      <w:tr>
        <w:tblPrEx>
          <w:shd w:val="clear" w:color="auto" w:fill="auto"/>
          <w:tblCellMar>
            <w:top w:w="0" w:type="dxa"/>
            <w:left w:w="0" w:type="dxa"/>
            <w:bottom w:w="0" w:type="dxa"/>
            <w:right w:w="0" w:type="dxa"/>
          </w:tblCellMar>
        </w:tblPrEx>
        <w:trPr>
          <w:trHeight w:val="600" w:hRule="atLeast"/>
        </w:trPr>
        <w:tc>
          <w:tcPr>
            <w:tcW w:w="64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3464"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材料名称</w:t>
            </w:r>
          </w:p>
        </w:tc>
        <w:tc>
          <w:tcPr>
            <w:tcW w:w="3649" w:type="dxa"/>
            <w:gridSpan w:val="2"/>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要求</w:t>
            </w:r>
          </w:p>
        </w:tc>
        <w:tc>
          <w:tcPr>
            <w:tcW w:w="94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核收</w:t>
            </w:r>
          </w:p>
        </w:tc>
      </w:tr>
      <w:tr>
        <w:tblPrEx>
          <w:shd w:val="clear" w:color="auto" w:fill="auto"/>
          <w:tblCellMar>
            <w:top w:w="0" w:type="dxa"/>
            <w:left w:w="0" w:type="dxa"/>
            <w:bottom w:w="0" w:type="dxa"/>
            <w:right w:w="0" w:type="dxa"/>
          </w:tblCellMar>
        </w:tblPrEx>
        <w:trPr>
          <w:trHeight w:val="793"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《高级工程师申报人职称评定申报表》一式三份</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网上生成，单位核实个人经历、业绩等盖章。</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09"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《高级工程师申报人考核推荐表》（附件一）</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近三年考核都需要所在单位盖章。</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9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《专业技术职务聘任表》</w:t>
            </w:r>
          </w:p>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（附件二）</w:t>
            </w:r>
            <w:r>
              <w:rPr>
                <w:rFonts w:hint="eastAsia" w:ascii="仿宋" w:hAnsi="仿宋" w:eastAsia="仿宋" w:cs="仿宋"/>
                <w:color w:val="000000"/>
                <w:kern w:val="0"/>
                <w:sz w:val="24"/>
                <w:szCs w:val="24"/>
              </w:rPr>
              <w:t>或聘任文件</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在规定的年限内，受聘不同单位不同技术职务，请分别提交。</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《学历证书》和《学位证书》</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rPr>
              <w:t>已在学信网认证无需提交</w:t>
            </w:r>
            <w:r>
              <w:rPr>
                <w:rFonts w:hint="eastAsia" w:ascii="仿宋" w:hAnsi="仿宋" w:eastAsia="仿宋" w:cs="仿宋"/>
                <w:color w:val="000000"/>
                <w:kern w:val="0"/>
                <w:sz w:val="24"/>
                <w:szCs w:val="24"/>
                <w:lang w:val="en-US" w:eastAsia="zh-CN"/>
              </w:rPr>
              <w:t>复印件</w:t>
            </w:r>
            <w:r>
              <w:rPr>
                <w:rFonts w:hint="eastAsia" w:ascii="仿宋" w:hAnsi="仿宋" w:eastAsia="仿宋" w:cs="仿宋"/>
                <w:color w:val="000000"/>
                <w:kern w:val="0"/>
                <w:sz w:val="24"/>
                <w:szCs w:val="24"/>
              </w:rPr>
              <w:t>。</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rPr>
              <w:t>原件查验</w:t>
            </w:r>
          </w:p>
        </w:tc>
      </w:tr>
      <w:tr>
        <w:tblPrEx>
          <w:shd w:val="clear" w:color="auto" w:fill="auto"/>
          <w:tblCellMar>
            <w:top w:w="0" w:type="dxa"/>
            <w:left w:w="0" w:type="dxa"/>
            <w:bottom w:w="0" w:type="dxa"/>
            <w:right w:w="0" w:type="dxa"/>
          </w:tblCellMar>
        </w:tblPrEx>
        <w:trPr>
          <w:trHeight w:val="703"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rPr>
              <w:t>《职称/资格证书》</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rPr>
              <w:t>职称评审证书或考试取得资格水平证书（没有资格证书无需提交）。外省市职称证书需要提交档案中评定申报表。</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rPr>
              <w:t>原件查验</w:t>
            </w:r>
          </w:p>
        </w:tc>
      </w:tr>
      <w:tr>
        <w:tblPrEx>
          <w:shd w:val="clear" w:color="auto" w:fill="auto"/>
          <w:tblCellMar>
            <w:top w:w="0" w:type="dxa"/>
            <w:left w:w="0" w:type="dxa"/>
            <w:bottom w:w="0" w:type="dxa"/>
            <w:right w:w="0" w:type="dxa"/>
          </w:tblCellMar>
        </w:tblPrEx>
        <w:trPr>
          <w:trHeight w:val="877"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《主送/其他论文材料》/《项目技术总结》</w:t>
            </w:r>
            <w:r>
              <w:rPr>
                <w:rFonts w:hint="eastAsia" w:ascii="仿宋" w:hAnsi="仿宋" w:eastAsia="仿宋" w:cs="仿宋"/>
                <w:color w:val="000000"/>
                <w:kern w:val="0"/>
                <w:sz w:val="24"/>
                <w:szCs w:val="24"/>
                <w:lang w:val="en-US" w:eastAsia="zh-CN"/>
              </w:rPr>
              <w:t>及项目证明材料</w:t>
            </w:r>
          </w:p>
        </w:tc>
        <w:tc>
          <w:tcPr>
            <w:tcW w:w="3649"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发表论文应附上期刊封面、出版信息、论文所在目录和论文页。</w:t>
            </w:r>
          </w:p>
          <w:p>
            <w:pPr>
              <w:widowControl/>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kern w:val="0"/>
                <w:sz w:val="24"/>
                <w:szCs w:val="24"/>
              </w:rPr>
              <w:t>项目技术总结的专家推荐意见附专家高工证明。</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r>
              <w:rPr>
                <w:rFonts w:hint="eastAsia" w:ascii="仿宋" w:hAnsi="仿宋" w:eastAsia="仿宋" w:cs="仿宋"/>
                <w:color w:val="000000"/>
                <w:sz w:val="24"/>
                <w:szCs w:val="24"/>
              </w:rPr>
              <w:t>发表论文原件查验</w:t>
            </w:r>
          </w:p>
        </w:tc>
      </w:tr>
      <w:tr>
        <w:tblPrEx>
          <w:tblCellMar>
            <w:top w:w="0" w:type="dxa"/>
            <w:left w:w="0" w:type="dxa"/>
            <w:bottom w:w="0" w:type="dxa"/>
            <w:right w:w="0" w:type="dxa"/>
          </w:tblCellMar>
        </w:tblPrEx>
        <w:trPr>
          <w:trHeight w:val="102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项目证明材料、专业技术成果、获奖证书等其他材料</w:t>
            </w:r>
          </w:p>
        </w:tc>
        <w:tc>
          <w:tcPr>
            <w:tcW w:w="3649" w:type="dxa"/>
            <w:gridSpan w:val="2"/>
            <w:tcBorders>
              <w:top w:val="nil"/>
              <w:left w:val="nil"/>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55"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公需、专项及其他继续教育（五年内）</w:t>
            </w:r>
          </w:p>
        </w:tc>
        <w:tc>
          <w:tcPr>
            <w:tcW w:w="3649"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提交学时证明。</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9</w:t>
            </w:r>
          </w:p>
        </w:tc>
        <w:tc>
          <w:tcPr>
            <w:tcW w:w="346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事业单位推荐书、央企委托函（单位自拟）</w:t>
            </w:r>
          </w:p>
        </w:tc>
        <w:tc>
          <w:tcPr>
            <w:tcW w:w="3649"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事业单位需上级主管部门盖章，央企所属企业需央企总部盖章。（其他企业不需要提供）</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40" w:hRule="atLeast"/>
        </w:trPr>
        <w:tc>
          <w:tcPr>
            <w:tcW w:w="646"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c>
          <w:tcPr>
            <w:tcW w:w="7113" w:type="dxa"/>
            <w:gridSpan w:val="4"/>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所有纸质资料须与职称申报系统提交内容一致，</w:t>
            </w:r>
            <w:r>
              <w:rPr>
                <w:rFonts w:hint="eastAsia" w:ascii="仿宋" w:hAnsi="仿宋" w:eastAsia="仿宋" w:cs="仿宋"/>
                <w:b w:val="0"/>
                <w:bCs/>
                <w:i w:val="0"/>
                <w:color w:val="000000"/>
                <w:kern w:val="0"/>
                <w:sz w:val="24"/>
                <w:szCs w:val="24"/>
                <w:u w:val="none"/>
                <w:lang w:val="en-US" w:eastAsia="zh-CN" w:bidi="ar"/>
              </w:rPr>
              <w:t>经单位审核后加盖人事章或公章，</w:t>
            </w:r>
            <w:r>
              <w:rPr>
                <w:rFonts w:hint="eastAsia" w:ascii="仿宋" w:hAnsi="仿宋" w:eastAsia="仿宋" w:cs="仿宋"/>
                <w:bCs/>
                <w:color w:val="000000"/>
                <w:kern w:val="0"/>
                <w:sz w:val="24"/>
                <w:szCs w:val="24"/>
              </w:rPr>
              <w:t>按顺序排列并携带好原件供查验</w:t>
            </w:r>
            <w:r>
              <w:rPr>
                <w:rFonts w:hint="eastAsia" w:ascii="仿宋" w:hAnsi="仿宋" w:eastAsia="仿宋" w:cs="仿宋"/>
                <w:b w:val="0"/>
                <w:bCs/>
                <w:i w:val="0"/>
                <w:color w:val="000000"/>
                <w:kern w:val="0"/>
                <w:sz w:val="24"/>
                <w:szCs w:val="24"/>
                <w:u w:val="none"/>
                <w:lang w:val="en-US" w:eastAsia="zh-CN" w:bidi="ar"/>
              </w:rPr>
              <w:t>。</w:t>
            </w:r>
          </w:p>
        </w:tc>
        <w:tc>
          <w:tcPr>
            <w:tcW w:w="94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bl>
    <w:p>
      <w:pPr>
        <w:jc w:val="left"/>
        <w:rPr>
          <w:rFonts w:hint="eastAsia" w:ascii="仿宋_GB2312" w:hAnsi="宋体"/>
          <w:sz w:val="21"/>
          <w:szCs w:val="21"/>
        </w:rPr>
      </w:pPr>
      <w:r>
        <w:rPr>
          <w:rFonts w:hint="eastAsia" w:ascii="宋体" w:hAnsi="宋体"/>
          <w:sz w:val="21"/>
          <w:szCs w:val="21"/>
        </w:rPr>
        <w:t>上海市工程系列计算机技术及应用专业高评委办公室</w:t>
      </w:r>
      <w:r>
        <w:rPr>
          <w:rFonts w:hint="eastAsia" w:ascii="宋体" w:hAnsi="宋体"/>
          <w:sz w:val="21"/>
          <w:szCs w:val="21"/>
          <w:lang w:val="en-US" w:eastAsia="zh-CN"/>
        </w:rPr>
        <w:t xml:space="preserve">         </w:t>
      </w:r>
      <w:r>
        <w:rPr>
          <w:rFonts w:hint="eastAsia" w:ascii="宋体" w:hAnsi="宋体"/>
          <w:sz w:val="21"/>
          <w:szCs w:val="21"/>
        </w:rPr>
        <w:t>受理日期：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F6ACF9"/>
    <w:multiLevelType w:val="multilevel"/>
    <w:tmpl w:val="19F6ACF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542C66FE"/>
    <w:multiLevelType w:val="multilevel"/>
    <w:tmpl w:val="542C66FE"/>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mYzc3OGU1NjU4M2Y5YmFhNzc1NmE0OTUyY2M2NTcifQ=="/>
  </w:docVars>
  <w:rsids>
    <w:rsidRoot w:val="2D5D03F4"/>
    <w:rsid w:val="2D5D03F4"/>
    <w:rsid w:val="651E1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2024-05-14T07:37:00Z</dcterms:created>
  <dc:creator>陈懿</dc:creator>
  <cp:lastModifiedBy>陈懿</cp:lastModifiedBy>
  <dcterms:modified xsi:type="dcterms:W3CDTF">2024-05-14T07:59:53Z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1820F96B52C84ED3900764E4287BD6B7_11</vt:lpwstr>
  </property>
</Properties>
</file>