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BC5" w:rsidRPr="00B96A65" w:rsidRDefault="009D1BC5" w:rsidP="00B96A65">
      <w:pPr>
        <w:spacing w:line="560" w:lineRule="exact"/>
        <w:rPr>
          <w:rFonts w:ascii="华文中宋" w:eastAsia="华文中宋" w:hAnsi="华文中宋"/>
          <w:sz w:val="44"/>
          <w:szCs w:val="44"/>
        </w:rPr>
      </w:pPr>
    </w:p>
    <w:p w:rsidR="009D1BC5" w:rsidRPr="00B96A65" w:rsidRDefault="00FA7ADF">
      <w:pPr>
        <w:shd w:val="clear" w:color="auto" w:fill="FFFFFF"/>
        <w:kinsoku w:val="0"/>
        <w:overflowPunct w:val="0"/>
        <w:autoSpaceDE w:val="0"/>
        <w:autoSpaceDN w:val="0"/>
        <w:adjustRightInd w:val="0"/>
        <w:snapToGrid w:val="0"/>
        <w:spacing w:before="300" w:after="150" w:line="560" w:lineRule="exact"/>
        <w:jc w:val="center"/>
        <w:rPr>
          <w:rFonts w:ascii="方正小标宋_GBK" w:eastAsia="方正小标宋_GBK" w:hAnsi="方正小标宋_GBK" w:cs="方正小标宋_GBK"/>
          <w:kern w:val="0"/>
          <w:sz w:val="44"/>
          <w:szCs w:val="44"/>
        </w:rPr>
      </w:pPr>
      <w:r w:rsidRPr="00B96A65">
        <w:rPr>
          <w:rFonts w:ascii="方正小标宋_GBK" w:eastAsia="方正小标宋_GBK" w:hAnsi="方正小标宋_GBK" w:cs="方正小标宋_GBK" w:hint="eastAsia"/>
          <w:kern w:val="0"/>
          <w:sz w:val="44"/>
          <w:szCs w:val="44"/>
        </w:rPr>
        <w:t>关于开展</w:t>
      </w:r>
      <w:r w:rsidRPr="00B96A65">
        <w:rPr>
          <w:rFonts w:ascii="方正小标宋_GBK" w:eastAsia="方正小标宋_GBK" w:hAnsi="方正小标宋_GBK" w:cs="方正小标宋_GBK"/>
          <w:kern w:val="0"/>
          <w:sz w:val="44"/>
          <w:szCs w:val="44"/>
        </w:rPr>
        <w:t>2023年</w:t>
      </w:r>
      <w:r w:rsidRPr="00B96A65">
        <w:rPr>
          <w:rFonts w:ascii="方正小标宋_GBK" w:eastAsia="方正小标宋_GBK" w:hAnsi="方正小标宋_GBK" w:cs="方正小标宋_GBK" w:hint="eastAsia"/>
          <w:kern w:val="0"/>
          <w:sz w:val="44"/>
          <w:szCs w:val="44"/>
        </w:rPr>
        <w:t>度</w:t>
      </w:r>
      <w:r w:rsidRPr="00B96A65">
        <w:rPr>
          <w:rFonts w:ascii="方正小标宋_GBK" w:eastAsia="方正小标宋_GBK" w:hAnsi="方正小标宋_GBK" w:cs="方正小标宋_GBK"/>
          <w:kern w:val="0"/>
          <w:sz w:val="44"/>
          <w:szCs w:val="44"/>
        </w:rPr>
        <w:t>上海市实验技术系列中级</w:t>
      </w:r>
    </w:p>
    <w:p w:rsidR="009D1BC5" w:rsidRPr="00B96A65" w:rsidRDefault="00FA7ADF">
      <w:pPr>
        <w:shd w:val="clear" w:color="auto" w:fill="FFFFFF"/>
        <w:kinsoku w:val="0"/>
        <w:overflowPunct w:val="0"/>
        <w:autoSpaceDE w:val="0"/>
        <w:autoSpaceDN w:val="0"/>
        <w:adjustRightInd w:val="0"/>
        <w:snapToGrid w:val="0"/>
        <w:spacing w:before="120" w:after="150" w:line="560" w:lineRule="exact"/>
        <w:jc w:val="center"/>
        <w:rPr>
          <w:rFonts w:ascii="仿宋_GB2312" w:eastAsia="仿宋_GB2312" w:hAnsi="仿宋_GB2312" w:cs="仿宋_GB2312"/>
          <w:kern w:val="0"/>
          <w:sz w:val="32"/>
          <w:szCs w:val="32"/>
        </w:rPr>
      </w:pPr>
      <w:r w:rsidRPr="00B96A65">
        <w:rPr>
          <w:rFonts w:ascii="方正小标宋_GBK" w:eastAsia="方正小标宋_GBK" w:hAnsi="方正小标宋_GBK" w:cs="方正小标宋_GBK"/>
          <w:kern w:val="0"/>
          <w:sz w:val="44"/>
          <w:szCs w:val="44"/>
        </w:rPr>
        <w:t>职称评审工作的通知</w:t>
      </w:r>
    </w:p>
    <w:p w:rsidR="009D1BC5" w:rsidRPr="00B96A65" w:rsidRDefault="009D1BC5">
      <w:pPr>
        <w:spacing w:line="560" w:lineRule="exact"/>
        <w:rPr>
          <w:rFonts w:ascii="仿宋_GB2312" w:eastAsia="仿宋_GB2312"/>
          <w:sz w:val="32"/>
          <w:szCs w:val="32"/>
        </w:rPr>
      </w:pPr>
    </w:p>
    <w:p w:rsidR="009D1BC5" w:rsidRPr="00B96A65" w:rsidRDefault="00FA7ADF">
      <w:pPr>
        <w:spacing w:line="560" w:lineRule="exact"/>
        <w:rPr>
          <w:rFonts w:ascii="仿宋_GB2312" w:eastAsia="仿宋_GB2312" w:hAnsi="仿宋"/>
          <w:sz w:val="32"/>
          <w:szCs w:val="32"/>
        </w:rPr>
      </w:pPr>
      <w:r w:rsidRPr="00B96A65">
        <w:rPr>
          <w:rFonts w:ascii="仿宋_GB2312" w:eastAsia="仿宋_GB2312" w:hAnsi="仿宋" w:hint="eastAsia"/>
          <w:sz w:val="32"/>
          <w:szCs w:val="32"/>
        </w:rPr>
        <w:t>各有关单位：</w:t>
      </w:r>
    </w:p>
    <w:p w:rsidR="009D1BC5" w:rsidRPr="00B96A65" w:rsidRDefault="00FA7ADF">
      <w:pPr>
        <w:widowControl/>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为进一步做好本市实验技术系列中级职称评审工作，根据《关于深化实验技术人才职称制度改革的指导意见》（</w:t>
      </w:r>
      <w:proofErr w:type="gramStart"/>
      <w:r w:rsidRPr="00B96A65">
        <w:rPr>
          <w:rFonts w:ascii="仿宋_GB2312" w:eastAsia="仿宋_GB2312" w:hAnsi="仿宋" w:hint="eastAsia"/>
          <w:sz w:val="32"/>
          <w:szCs w:val="32"/>
        </w:rPr>
        <w:t>人社部</w:t>
      </w:r>
      <w:proofErr w:type="gramEnd"/>
      <w:r w:rsidRPr="00B96A65">
        <w:rPr>
          <w:rFonts w:ascii="仿宋_GB2312" w:eastAsia="仿宋_GB2312" w:hAnsi="仿宋" w:hint="eastAsia"/>
          <w:sz w:val="32"/>
          <w:szCs w:val="32"/>
        </w:rPr>
        <w:t>发〔</w:t>
      </w:r>
      <w:r w:rsidRPr="00B96A65">
        <w:rPr>
          <w:rFonts w:ascii="仿宋_GB2312" w:eastAsia="仿宋_GB2312" w:hAnsi="仿宋"/>
          <w:sz w:val="32"/>
          <w:szCs w:val="32"/>
        </w:rPr>
        <w:t>2021〕62号）、《上海市职称评审管理办法》（沪人社规〔2021〕30号）及《关于印发</w:t>
      </w:r>
      <w:r w:rsidRPr="00B96A65">
        <w:rPr>
          <w:rFonts w:ascii="仿宋_GB2312" w:eastAsia="仿宋_GB2312" w:hAnsi="仿宋_GB2312" w:cs="仿宋_GB2312" w:hint="eastAsia"/>
          <w:sz w:val="32"/>
          <w:szCs w:val="32"/>
        </w:rPr>
        <w:t>〈</w:t>
      </w:r>
      <w:r w:rsidRPr="00B96A65">
        <w:rPr>
          <w:rFonts w:ascii="仿宋_GB2312" w:eastAsia="仿宋_GB2312" w:hAnsi="仿宋" w:hint="eastAsia"/>
          <w:sz w:val="32"/>
          <w:szCs w:val="32"/>
        </w:rPr>
        <w:t>上海市实验技术专业技术人员职称评审办法</w:t>
      </w:r>
      <w:r w:rsidRPr="00B96A65">
        <w:rPr>
          <w:rFonts w:ascii="仿宋_GB2312" w:eastAsia="仿宋_GB2312" w:hAnsi="仿宋_GB2312" w:cs="仿宋_GB2312" w:hint="eastAsia"/>
          <w:sz w:val="32"/>
          <w:szCs w:val="32"/>
        </w:rPr>
        <w:t>〉的通知</w:t>
      </w:r>
      <w:r w:rsidRPr="00B96A65">
        <w:rPr>
          <w:rFonts w:ascii="仿宋_GB2312" w:eastAsia="仿宋_GB2312" w:hAnsi="仿宋" w:hint="eastAsia"/>
          <w:sz w:val="32"/>
          <w:szCs w:val="32"/>
        </w:rPr>
        <w:t>》</w:t>
      </w:r>
      <w:r w:rsidRPr="00B96A65">
        <w:rPr>
          <w:rFonts w:ascii="仿宋_GB2312" w:eastAsia="仿宋_GB2312" w:hAnsi="仿宋"/>
          <w:sz w:val="32"/>
          <w:szCs w:val="32"/>
        </w:rPr>
        <w:t>(沪</w:t>
      </w:r>
      <w:proofErr w:type="gramStart"/>
      <w:r w:rsidRPr="00B96A65">
        <w:rPr>
          <w:rFonts w:ascii="仿宋_GB2312" w:eastAsia="仿宋_GB2312" w:hAnsi="仿宋" w:hint="eastAsia"/>
          <w:sz w:val="32"/>
          <w:szCs w:val="32"/>
        </w:rPr>
        <w:t>人社专</w:t>
      </w:r>
      <w:proofErr w:type="gramEnd"/>
      <w:r w:rsidRPr="00B96A65">
        <w:rPr>
          <w:rFonts w:ascii="仿宋_GB2312" w:eastAsia="仿宋_GB2312" w:hAnsi="仿宋" w:hint="eastAsia"/>
          <w:sz w:val="32"/>
          <w:szCs w:val="32"/>
        </w:rPr>
        <w:t>〔</w:t>
      </w:r>
      <w:r w:rsidRPr="00B96A65">
        <w:rPr>
          <w:rFonts w:ascii="仿宋_GB2312" w:eastAsia="仿宋_GB2312" w:hAnsi="仿宋"/>
          <w:sz w:val="32"/>
          <w:szCs w:val="32"/>
        </w:rPr>
        <w:t>2022〕386号)等文件精神，经市人力资源社会保障局同意，现就2023年上海市实验技术系列中级职称评审工作通知如下：</w:t>
      </w:r>
    </w:p>
    <w:p w:rsidR="009D1BC5" w:rsidRPr="00B96A65" w:rsidRDefault="00FA7ADF">
      <w:pPr>
        <w:spacing w:line="560" w:lineRule="exact"/>
        <w:ind w:firstLineChars="200" w:firstLine="640"/>
        <w:rPr>
          <w:rFonts w:ascii="黑体" w:eastAsia="黑体" w:hAnsi="黑体"/>
          <w:sz w:val="32"/>
          <w:szCs w:val="32"/>
        </w:rPr>
      </w:pPr>
      <w:r w:rsidRPr="00B96A65">
        <w:rPr>
          <w:rFonts w:ascii="黑体" w:eastAsia="黑体" w:hAnsi="黑体" w:hint="eastAsia"/>
          <w:sz w:val="32"/>
          <w:szCs w:val="32"/>
        </w:rPr>
        <w:t>一、评审机构</w:t>
      </w:r>
    </w:p>
    <w:p w:rsidR="009D1BC5" w:rsidRPr="00B96A65" w:rsidRDefault="00FA7ADF">
      <w:pPr>
        <w:widowControl/>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上海市实验技术系列中级职称评审委员会（以下简称“中评委”），负责本市实验师职称评审工作。评审专业如下：</w:t>
      </w:r>
    </w:p>
    <w:p w:rsidR="009D1BC5" w:rsidRPr="00B96A65" w:rsidRDefault="00FA7ADF">
      <w:pPr>
        <w:widowControl/>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（一）实验研究：实验技术开发，实验创新，仪器设备设施研制改造。</w:t>
      </w:r>
    </w:p>
    <w:p w:rsidR="009D1BC5" w:rsidRPr="00B96A65" w:rsidRDefault="00FA7ADF">
      <w:pPr>
        <w:widowControl/>
        <w:spacing w:line="560" w:lineRule="exact"/>
        <w:ind w:left="640"/>
        <w:rPr>
          <w:rFonts w:ascii="仿宋_GB2312" w:eastAsia="仿宋_GB2312" w:hAnsi="仿宋"/>
          <w:sz w:val="32"/>
          <w:szCs w:val="32"/>
        </w:rPr>
      </w:pPr>
      <w:r w:rsidRPr="00B96A65">
        <w:rPr>
          <w:rFonts w:ascii="仿宋_GB2312" w:eastAsia="仿宋_GB2312" w:hAnsi="仿宋" w:hint="eastAsia"/>
          <w:sz w:val="32"/>
          <w:szCs w:val="32"/>
        </w:rPr>
        <w:t>（二）实验教学：实验技术教育、培训或</w:t>
      </w:r>
      <w:r w:rsidRPr="00B96A65">
        <w:rPr>
          <w:rFonts w:ascii="仿宋_GB2312" w:eastAsia="仿宋_GB2312" w:hAnsi="仿宋"/>
          <w:sz w:val="32"/>
          <w:szCs w:val="32"/>
        </w:rPr>
        <w:t>指导</w:t>
      </w:r>
      <w:r w:rsidRPr="00B96A65">
        <w:rPr>
          <w:rFonts w:ascii="仿宋_GB2312" w:eastAsia="仿宋_GB2312" w:hAnsi="仿宋" w:hint="eastAsia"/>
          <w:sz w:val="32"/>
          <w:szCs w:val="32"/>
        </w:rPr>
        <w:t>。</w:t>
      </w:r>
    </w:p>
    <w:p w:rsidR="009D1BC5" w:rsidRPr="00B96A65" w:rsidRDefault="00FA7ADF">
      <w:pPr>
        <w:widowControl/>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（三）实验服务：科研支撑，分析测试，实验技术支持，仪器设备设施操作、管理与维护。</w:t>
      </w:r>
    </w:p>
    <w:p w:rsidR="009D1BC5" w:rsidRPr="00B96A65" w:rsidRDefault="00FA7ADF">
      <w:pPr>
        <w:widowControl/>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（四）实验管理：实验室、专业技术服务平台及公共实验服务平台规划</w:t>
      </w:r>
      <w:r w:rsidRPr="00B96A65">
        <w:rPr>
          <w:rFonts w:ascii="仿宋_GB2312" w:eastAsia="仿宋_GB2312" w:hAnsi="仿宋"/>
          <w:sz w:val="32"/>
          <w:szCs w:val="32"/>
        </w:rPr>
        <w:t>、</w:t>
      </w:r>
      <w:r w:rsidRPr="00B96A65">
        <w:rPr>
          <w:rFonts w:ascii="仿宋_GB2312" w:eastAsia="仿宋_GB2312" w:hAnsi="仿宋" w:hint="eastAsia"/>
          <w:sz w:val="32"/>
          <w:szCs w:val="32"/>
        </w:rPr>
        <w:t>建设、管理和功能提升，实验室质量管理和安全管理，实验室智能（信息化）管理。</w:t>
      </w:r>
    </w:p>
    <w:p w:rsidR="009D1BC5" w:rsidRPr="00B96A65" w:rsidRDefault="00FA7ADF">
      <w:pPr>
        <w:adjustRightInd w:val="0"/>
        <w:snapToGrid w:val="0"/>
        <w:spacing w:line="560" w:lineRule="exact"/>
        <w:ind w:firstLineChars="200" w:firstLine="640"/>
        <w:rPr>
          <w:rFonts w:ascii="黑体" w:eastAsia="黑体" w:hAnsi="华文仿宋"/>
          <w:b/>
          <w:sz w:val="32"/>
          <w:szCs w:val="32"/>
        </w:rPr>
      </w:pPr>
      <w:r w:rsidRPr="00B96A65">
        <w:rPr>
          <w:rFonts w:ascii="黑体" w:eastAsia="黑体" w:hAnsi="黑体" w:cs="黑体" w:hint="eastAsia"/>
          <w:sz w:val="32"/>
          <w:szCs w:val="32"/>
        </w:rPr>
        <w:lastRenderedPageBreak/>
        <w:t>二、申报范围</w:t>
      </w:r>
    </w:p>
    <w:p w:rsidR="009D1BC5" w:rsidRPr="00B96A65" w:rsidRDefault="00FA7ADF">
      <w:pPr>
        <w:adjustRightInd w:val="0"/>
        <w:snapToGrid w:val="0"/>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hint="eastAsia"/>
          <w:sz w:val="32"/>
          <w:szCs w:val="32"/>
        </w:rPr>
        <w:t>（一）在本市企事业单位和社会组织相应专业技术岗位上从事实验</w:t>
      </w:r>
      <w:r w:rsidRPr="00415174">
        <w:rPr>
          <w:rFonts w:ascii="仿宋_GB2312" w:eastAsia="仿宋_GB2312" w:hAnsi="仿宋" w:cs="仿宋" w:hint="eastAsia"/>
          <w:sz w:val="32"/>
          <w:szCs w:val="32"/>
        </w:rPr>
        <w:t>技术相关</w:t>
      </w:r>
      <w:r w:rsidRPr="00B96A65">
        <w:rPr>
          <w:rFonts w:ascii="仿宋_GB2312" w:eastAsia="仿宋_GB2312" w:hAnsi="仿宋" w:cs="仿宋" w:hint="eastAsia"/>
          <w:sz w:val="32"/>
          <w:szCs w:val="32"/>
        </w:rPr>
        <w:t>工作的在职专业技术人员，至申报截止当日符合以下条件之一，并符合本通知规定条件的人员：</w:t>
      </w:r>
    </w:p>
    <w:p w:rsidR="009D1BC5" w:rsidRPr="00B96A65" w:rsidRDefault="00FA7ADF">
      <w:pPr>
        <w:adjustRightInd w:val="0"/>
        <w:snapToGrid w:val="0"/>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1</w:t>
      </w:r>
      <w:bookmarkStart w:id="0" w:name="_Hlk106658533"/>
      <w:r w:rsidRPr="00B96A65">
        <w:rPr>
          <w:rFonts w:ascii="仿宋_GB2312" w:eastAsia="仿宋_GB2312" w:hAnsi="仿宋" w:cs="仿宋"/>
          <w:sz w:val="32"/>
          <w:szCs w:val="32"/>
        </w:rPr>
        <w:t>.</w:t>
      </w:r>
      <w:bookmarkEnd w:id="0"/>
      <w:r w:rsidRPr="00B96A65">
        <w:rPr>
          <w:rFonts w:ascii="仿宋_GB2312" w:eastAsia="仿宋_GB2312" w:hAnsi="仿宋" w:cs="仿宋" w:hint="eastAsia"/>
          <w:sz w:val="32"/>
          <w:szCs w:val="32"/>
        </w:rPr>
        <w:t>具有本市户籍。</w:t>
      </w:r>
    </w:p>
    <w:p w:rsidR="009D1BC5" w:rsidRPr="00B96A65" w:rsidRDefault="00FA7ADF">
      <w:pPr>
        <w:adjustRightInd w:val="0"/>
        <w:snapToGrid w:val="0"/>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2.持有有效期内的《上海市居住证》。</w:t>
      </w:r>
    </w:p>
    <w:p w:rsidR="009D1BC5" w:rsidRPr="00B96A65" w:rsidRDefault="00FA7ADF">
      <w:pPr>
        <w:adjustRightInd w:val="0"/>
        <w:snapToGrid w:val="0"/>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3.近2年内在本市累计缴纳社会保险满12个月。</w:t>
      </w:r>
    </w:p>
    <w:p w:rsidR="009D1BC5" w:rsidRPr="00B96A65" w:rsidRDefault="00FA7ADF">
      <w:pPr>
        <w:adjustRightInd w:val="0"/>
        <w:snapToGrid w:val="0"/>
        <w:spacing w:line="560" w:lineRule="exact"/>
        <w:ind w:firstLineChars="200" w:firstLine="640"/>
        <w:rPr>
          <w:rFonts w:ascii="楷体_GB2312" w:eastAsia="楷体_GB2312" w:hAnsi="楷体" w:cs="楷体"/>
          <w:sz w:val="32"/>
          <w:szCs w:val="32"/>
        </w:rPr>
      </w:pPr>
      <w:r w:rsidRPr="00B96A65">
        <w:rPr>
          <w:rFonts w:ascii="楷体_GB2312" w:eastAsia="楷体_GB2312" w:hAnsi="楷体" w:cs="楷体" w:hint="eastAsia"/>
          <w:sz w:val="32"/>
          <w:szCs w:val="32"/>
        </w:rPr>
        <w:t>（二）下列情况者不在申报范围内：</w:t>
      </w:r>
    </w:p>
    <w:p w:rsidR="009D1BC5" w:rsidRPr="00B96A65" w:rsidRDefault="00FA7ADF">
      <w:pPr>
        <w:adjustRightInd w:val="0"/>
        <w:snapToGrid w:val="0"/>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1.已办理退休手续或当年度达到法定退休年龄的（按国家规定办理延长退休手续的除外</w:t>
      </w:r>
      <w:r w:rsidR="00415174" w:rsidRPr="00415174">
        <w:rPr>
          <w:rFonts w:ascii="仿宋_GB2312" w:eastAsia="仿宋_GB2312" w:hAnsi="仿宋" w:cs="仿宋"/>
          <w:sz w:val="32"/>
          <w:szCs w:val="32"/>
        </w:rPr>
        <w:t>，</w:t>
      </w:r>
      <w:r w:rsidR="00415174" w:rsidRPr="00415174">
        <w:rPr>
          <w:rFonts w:ascii="仿宋_GB2312" w:eastAsia="仿宋_GB2312" w:hAnsi="仿宋" w:cs="仿宋" w:hint="eastAsia"/>
          <w:sz w:val="32"/>
          <w:szCs w:val="32"/>
        </w:rPr>
        <w:t>申报时需提供延长退休审批表和近一年社保缴费记录</w:t>
      </w:r>
      <w:r w:rsidRPr="00B96A65">
        <w:rPr>
          <w:rFonts w:ascii="仿宋_GB2312" w:eastAsia="仿宋_GB2312" w:hAnsi="仿宋" w:cs="仿宋"/>
          <w:sz w:val="32"/>
          <w:szCs w:val="32"/>
        </w:rPr>
        <w:t>）。</w:t>
      </w:r>
    </w:p>
    <w:p w:rsidR="009D1BC5" w:rsidRPr="00B96A65" w:rsidRDefault="00FA7ADF">
      <w:pPr>
        <w:adjustRightInd w:val="0"/>
        <w:snapToGrid w:val="0"/>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2.上一年度参加本市中级职称评审未获通过者（当年度有重大业绩的除外）。</w:t>
      </w:r>
    </w:p>
    <w:p w:rsidR="009D1BC5" w:rsidRPr="00B96A65" w:rsidRDefault="00FA7ADF">
      <w:pPr>
        <w:spacing w:line="560" w:lineRule="exact"/>
        <w:ind w:firstLineChars="200" w:firstLine="640"/>
        <w:rPr>
          <w:rFonts w:ascii="黑体" w:eastAsia="黑体" w:hAnsi="方正仿宋_GB2312" w:cs="方正仿宋_GB2312" w:hint="eastAsia"/>
          <w:sz w:val="32"/>
          <w:szCs w:val="32"/>
        </w:rPr>
      </w:pPr>
      <w:r w:rsidRPr="00B96A65">
        <w:rPr>
          <w:rFonts w:ascii="黑体" w:eastAsia="黑体" w:hAnsi="黑体" w:cs="黑体" w:hint="eastAsia"/>
          <w:sz w:val="32"/>
          <w:szCs w:val="32"/>
        </w:rPr>
        <w:t>三、申报条件</w:t>
      </w:r>
    </w:p>
    <w:p w:rsidR="009D1BC5" w:rsidRPr="00B96A65" w:rsidRDefault="00FA7ADF">
      <w:pPr>
        <w:spacing w:line="560" w:lineRule="exact"/>
        <w:ind w:firstLineChars="200" w:firstLine="640"/>
        <w:rPr>
          <w:rFonts w:ascii="楷体_GB2312" w:eastAsia="楷体_GB2312" w:hAnsi="楷体" w:cs="楷体"/>
          <w:sz w:val="32"/>
          <w:szCs w:val="32"/>
        </w:rPr>
      </w:pPr>
      <w:r w:rsidRPr="00B96A65">
        <w:rPr>
          <w:rFonts w:ascii="楷体_GB2312" w:eastAsia="楷体_GB2312" w:hAnsi="楷体" w:cs="楷体" w:hint="eastAsia"/>
          <w:sz w:val="32"/>
          <w:szCs w:val="32"/>
        </w:rPr>
        <w:t>（一）基本条件</w:t>
      </w:r>
    </w:p>
    <w:p w:rsidR="009D1BC5" w:rsidRPr="00415174"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遵守宪法和国家法律、法规，恪守职业道德，具有良好的职业操守和敬业精神，热爱本职工作。</w:t>
      </w:r>
    </w:p>
    <w:p w:rsidR="009D1BC5" w:rsidRPr="00B96A65" w:rsidRDefault="00FA7ADF">
      <w:pPr>
        <w:spacing w:line="560" w:lineRule="exact"/>
        <w:ind w:firstLineChars="200" w:firstLine="640"/>
        <w:rPr>
          <w:rFonts w:ascii="楷体_GB2312" w:eastAsia="楷体_GB2312" w:hAnsi="楷体" w:cs="楷体"/>
          <w:sz w:val="32"/>
          <w:szCs w:val="32"/>
        </w:rPr>
      </w:pPr>
      <w:r w:rsidRPr="00B96A65">
        <w:rPr>
          <w:rFonts w:ascii="楷体_GB2312" w:eastAsia="楷体_GB2312" w:hAnsi="楷体" w:cs="楷体" w:hint="eastAsia"/>
          <w:sz w:val="32"/>
          <w:szCs w:val="32"/>
        </w:rPr>
        <w:t>（二）学历、资历要求</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1.具有博士研究生学历或博士学位。</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2.具有硕士研究生学历</w:t>
      </w:r>
      <w:r w:rsidRPr="00B96A65">
        <w:rPr>
          <w:rFonts w:ascii="仿宋_GB2312" w:eastAsia="仿宋_GB2312" w:hAnsi="仿宋_GB2312" w:cs="仿宋_GB2312" w:hint="eastAsia"/>
          <w:sz w:val="32"/>
          <w:szCs w:val="32"/>
        </w:rPr>
        <w:t>或硕士学位，</w:t>
      </w:r>
      <w:r w:rsidRPr="00415174">
        <w:rPr>
          <w:rFonts w:ascii="仿宋_GB2312" w:eastAsia="仿宋_GB2312" w:hAnsi="仿宋_GB2312" w:cs="仿宋_GB2312" w:hint="eastAsia"/>
          <w:sz w:val="32"/>
          <w:szCs w:val="32"/>
        </w:rPr>
        <w:t>聘任</w:t>
      </w:r>
      <w:r w:rsidRPr="00B96A65">
        <w:rPr>
          <w:rFonts w:ascii="仿宋_GB2312" w:eastAsia="仿宋_GB2312" w:hAnsi="仿宋_GB2312" w:cs="仿宋_GB2312" w:hint="eastAsia"/>
          <w:sz w:val="32"/>
          <w:szCs w:val="32"/>
        </w:rPr>
        <w:t>助理实验</w:t>
      </w:r>
      <w:proofErr w:type="gramStart"/>
      <w:r w:rsidRPr="00B96A65">
        <w:rPr>
          <w:rFonts w:ascii="仿宋_GB2312" w:eastAsia="仿宋_GB2312" w:hAnsi="仿宋_GB2312" w:cs="仿宋_GB2312" w:hint="eastAsia"/>
          <w:sz w:val="32"/>
          <w:szCs w:val="32"/>
        </w:rPr>
        <w:t>师职</w:t>
      </w:r>
      <w:r w:rsidRPr="00415174">
        <w:rPr>
          <w:rFonts w:ascii="仿宋_GB2312" w:eastAsia="仿宋_GB2312" w:hAnsi="仿宋_GB2312" w:cs="仿宋_GB2312" w:hint="eastAsia"/>
          <w:sz w:val="32"/>
          <w:szCs w:val="32"/>
        </w:rPr>
        <w:t>称</w:t>
      </w:r>
      <w:r w:rsidRPr="00B96A65">
        <w:rPr>
          <w:rFonts w:ascii="仿宋_GB2312" w:eastAsia="仿宋_GB2312" w:hAnsi="仿宋_GB2312" w:cs="仿宋_GB2312" w:hint="eastAsia"/>
          <w:sz w:val="32"/>
          <w:szCs w:val="32"/>
        </w:rPr>
        <w:t>满</w:t>
      </w:r>
      <w:r w:rsidRPr="00B96A65">
        <w:rPr>
          <w:rFonts w:ascii="仿宋_GB2312" w:eastAsia="仿宋_GB2312" w:hAnsi="仿宋_GB2312" w:cs="仿宋_GB2312"/>
          <w:sz w:val="32"/>
          <w:szCs w:val="32"/>
        </w:rPr>
        <w:t>2年</w:t>
      </w:r>
      <w:proofErr w:type="gramEnd"/>
      <w:r w:rsidRPr="00B96A65">
        <w:rPr>
          <w:rFonts w:ascii="仿宋_GB2312" w:eastAsia="仿宋_GB2312" w:hAnsi="仿宋_GB2312" w:cs="仿宋_GB2312"/>
          <w:sz w:val="32"/>
          <w:szCs w:val="32"/>
        </w:rPr>
        <w:t>。</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3.具有大学专科、大学本科学历或学士学位，聘</w:t>
      </w:r>
      <w:r w:rsidRPr="00415174">
        <w:rPr>
          <w:rFonts w:ascii="仿宋_GB2312" w:eastAsia="仿宋_GB2312" w:hAnsi="仿宋_GB2312" w:cs="仿宋_GB2312"/>
          <w:sz w:val="32"/>
          <w:szCs w:val="32"/>
        </w:rPr>
        <w:t>任</w:t>
      </w:r>
      <w:r w:rsidRPr="00B96A65">
        <w:rPr>
          <w:rFonts w:ascii="仿宋_GB2312" w:eastAsia="仿宋_GB2312" w:hAnsi="仿宋_GB2312" w:cs="仿宋_GB2312"/>
          <w:sz w:val="32"/>
          <w:szCs w:val="32"/>
        </w:rPr>
        <w:t>助理实验</w:t>
      </w:r>
      <w:proofErr w:type="gramStart"/>
      <w:r w:rsidRPr="00B96A65">
        <w:rPr>
          <w:rFonts w:ascii="仿宋_GB2312" w:eastAsia="仿宋_GB2312" w:hAnsi="仿宋_GB2312" w:cs="仿宋_GB2312"/>
          <w:sz w:val="32"/>
          <w:szCs w:val="32"/>
        </w:rPr>
        <w:t>师职</w:t>
      </w:r>
      <w:r w:rsidRPr="00415174">
        <w:rPr>
          <w:rFonts w:ascii="仿宋_GB2312" w:eastAsia="仿宋_GB2312" w:hAnsi="仿宋_GB2312" w:cs="仿宋_GB2312" w:hint="eastAsia"/>
          <w:sz w:val="32"/>
          <w:szCs w:val="32"/>
        </w:rPr>
        <w:t>称</w:t>
      </w:r>
      <w:r w:rsidRPr="00B96A65">
        <w:rPr>
          <w:rFonts w:ascii="仿宋_GB2312" w:eastAsia="仿宋_GB2312" w:hAnsi="仿宋_GB2312" w:cs="仿宋_GB2312" w:hint="eastAsia"/>
          <w:sz w:val="32"/>
          <w:szCs w:val="32"/>
        </w:rPr>
        <w:t>满</w:t>
      </w:r>
      <w:r w:rsidRPr="00B96A65">
        <w:rPr>
          <w:rFonts w:ascii="仿宋_GB2312" w:eastAsia="仿宋_GB2312" w:hAnsi="仿宋_GB2312" w:cs="仿宋_GB2312"/>
          <w:sz w:val="32"/>
          <w:szCs w:val="32"/>
        </w:rPr>
        <w:t>4年</w:t>
      </w:r>
      <w:proofErr w:type="gramEnd"/>
      <w:r w:rsidRPr="00B96A65">
        <w:rPr>
          <w:rFonts w:ascii="仿宋_GB2312" w:eastAsia="仿宋_GB2312" w:hAnsi="仿宋_GB2312" w:cs="仿宋_GB2312"/>
          <w:sz w:val="32"/>
          <w:szCs w:val="32"/>
        </w:rPr>
        <w:t>。</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4.对于先评聘助理实验师职</w:t>
      </w:r>
      <w:r w:rsidRPr="00415174">
        <w:rPr>
          <w:rFonts w:ascii="仿宋_GB2312" w:eastAsia="仿宋_GB2312" w:hAnsi="仿宋_GB2312" w:cs="仿宋_GB2312" w:hint="eastAsia"/>
          <w:sz w:val="32"/>
          <w:szCs w:val="32"/>
        </w:rPr>
        <w:t>称</w:t>
      </w:r>
      <w:r w:rsidRPr="00B96A65">
        <w:rPr>
          <w:rFonts w:ascii="仿宋_GB2312" w:eastAsia="仿宋_GB2312" w:hAnsi="仿宋_GB2312" w:cs="仿宋_GB2312" w:hint="eastAsia"/>
          <w:sz w:val="32"/>
          <w:szCs w:val="32"/>
        </w:rPr>
        <w:t>，后取得相关专业在职大学</w:t>
      </w:r>
      <w:r w:rsidRPr="00B96A65">
        <w:rPr>
          <w:rFonts w:ascii="仿宋_GB2312" w:eastAsia="仿宋_GB2312" w:hAnsi="仿宋_GB2312" w:cs="仿宋_GB2312" w:hint="eastAsia"/>
          <w:sz w:val="32"/>
          <w:szCs w:val="32"/>
        </w:rPr>
        <w:lastRenderedPageBreak/>
        <w:t>专科及以上学历的人员，在取得在职学历后从事实验技术工作满一年方可按在职学历计算资历年限。</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5.任职资历自按规定聘任助理实验师职</w:t>
      </w:r>
      <w:r w:rsidRPr="00415174">
        <w:rPr>
          <w:rFonts w:ascii="仿宋_GB2312" w:eastAsia="仿宋_GB2312" w:hAnsi="仿宋_GB2312" w:cs="仿宋_GB2312" w:hint="eastAsia"/>
          <w:sz w:val="32"/>
          <w:szCs w:val="32"/>
        </w:rPr>
        <w:t>称</w:t>
      </w:r>
      <w:r w:rsidRPr="00B96A65">
        <w:rPr>
          <w:rFonts w:ascii="仿宋_GB2312" w:eastAsia="仿宋_GB2312" w:hAnsi="仿宋_GB2312" w:cs="仿宋_GB2312" w:hint="eastAsia"/>
          <w:sz w:val="32"/>
          <w:szCs w:val="32"/>
        </w:rPr>
        <w:t>起算，计算到</w:t>
      </w:r>
      <w:r w:rsidRPr="00B96A65">
        <w:rPr>
          <w:rFonts w:ascii="仿宋_GB2312" w:eastAsia="仿宋_GB2312" w:hAnsi="仿宋_GB2312" w:cs="仿宋_GB2312"/>
          <w:sz w:val="32"/>
          <w:szCs w:val="32"/>
        </w:rPr>
        <w:t>2023年6月30日。</w:t>
      </w:r>
      <w:r w:rsidRPr="00415174">
        <w:rPr>
          <w:rFonts w:ascii="仿宋_GB2312" w:eastAsia="仿宋_GB2312" w:hAnsi="仿宋_GB2312" w:cs="仿宋_GB2312"/>
          <w:sz w:val="32"/>
          <w:szCs w:val="32"/>
        </w:rPr>
        <w:t>聘任</w:t>
      </w:r>
      <w:r w:rsidRPr="00B96A65">
        <w:rPr>
          <w:rFonts w:ascii="仿宋_GB2312" w:eastAsia="仿宋_GB2312" w:hAnsi="仿宋_GB2312" w:cs="仿宋_GB2312"/>
          <w:sz w:val="32"/>
          <w:szCs w:val="32"/>
        </w:rPr>
        <w:t>助理实验师</w:t>
      </w:r>
      <w:r w:rsidRPr="00415174">
        <w:rPr>
          <w:rFonts w:ascii="仿宋_GB2312" w:eastAsia="仿宋_GB2312" w:hAnsi="仿宋_GB2312" w:cs="仿宋_GB2312" w:hint="eastAsia"/>
          <w:sz w:val="32"/>
          <w:szCs w:val="32"/>
        </w:rPr>
        <w:t>职称</w:t>
      </w:r>
      <w:r w:rsidRPr="00B96A65">
        <w:rPr>
          <w:rFonts w:ascii="仿宋_GB2312" w:eastAsia="仿宋_GB2312" w:hAnsi="仿宋_GB2312" w:cs="仿宋_GB2312" w:hint="eastAsia"/>
          <w:sz w:val="32"/>
          <w:szCs w:val="32"/>
        </w:rPr>
        <w:t>，需提交单位出具的聘任文件，或提供由上海市人力资源和社会保障局统一印制的《专业技术职务聘任表》以示证明（可到上海市人力资源和社会保障局网站</w:t>
      </w:r>
      <w:r w:rsidRPr="00B96A65">
        <w:rPr>
          <w:rFonts w:ascii="仿宋_GB2312" w:eastAsia="仿宋_GB2312" w:hAnsi="仿宋_GB2312" w:cs="仿宋_GB2312"/>
          <w:sz w:val="32"/>
          <w:szCs w:val="32"/>
        </w:rPr>
        <w:t>https://rsj.sh.gov.cn→便民服务→表格下载→人事人才下载）。</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6.对从高技能岗位转到实验技术岗位人员，</w:t>
      </w:r>
      <w:proofErr w:type="gramStart"/>
      <w:r w:rsidRPr="00B96A65">
        <w:rPr>
          <w:rFonts w:ascii="仿宋_GB2312" w:eastAsia="仿宋_GB2312" w:hAnsi="仿宋_GB2312" w:cs="仿宋_GB2312" w:hint="eastAsia"/>
          <w:sz w:val="32"/>
          <w:szCs w:val="32"/>
        </w:rPr>
        <w:t>按沪人社专</w:t>
      </w:r>
      <w:proofErr w:type="gramEnd"/>
      <w:r w:rsidRPr="00B96A65">
        <w:rPr>
          <w:rFonts w:ascii="仿宋_GB2312" w:eastAsia="仿宋_GB2312" w:hAnsi="仿宋_GB2312" w:cs="仿宋_GB2312" w:hint="eastAsia"/>
          <w:sz w:val="32"/>
          <w:szCs w:val="32"/>
        </w:rPr>
        <w:t>〔</w:t>
      </w:r>
      <w:r w:rsidRPr="00B96A65">
        <w:rPr>
          <w:rFonts w:ascii="仿宋_GB2312" w:eastAsia="仿宋_GB2312" w:hAnsi="仿宋_GB2312" w:cs="仿宋_GB2312"/>
          <w:sz w:val="32"/>
          <w:szCs w:val="32"/>
        </w:rPr>
        <w:t>2021〕312号文件规定执行。</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7.非就业状态、在行政管理或工勤等岗位工作的经历不能作为专业技术工作经历。在计算时，因专业技术岗位变动、待岗待聘、长病假、参加全日制教育等不在本专业技术岗位工作的时间需相应扣除。</w:t>
      </w:r>
    </w:p>
    <w:p w:rsidR="009D1BC5" w:rsidRPr="00B96A65" w:rsidRDefault="00FA7ADF">
      <w:pPr>
        <w:spacing w:line="560" w:lineRule="exact"/>
        <w:ind w:firstLineChars="200" w:firstLine="640"/>
        <w:rPr>
          <w:rFonts w:ascii="楷体_GB2312" w:eastAsia="楷体_GB2312" w:hAnsi="楷体" w:cs="楷体"/>
          <w:sz w:val="32"/>
          <w:szCs w:val="32"/>
        </w:rPr>
      </w:pPr>
      <w:r w:rsidRPr="00B96A65">
        <w:rPr>
          <w:rFonts w:ascii="楷体_GB2312" w:eastAsia="楷体_GB2312" w:hAnsi="楷体" w:cs="楷体" w:hint="eastAsia"/>
          <w:sz w:val="32"/>
          <w:szCs w:val="32"/>
        </w:rPr>
        <w:t>（三）专业能力要求</w:t>
      </w:r>
    </w:p>
    <w:p w:rsidR="009D1BC5" w:rsidRPr="00B96A65" w:rsidRDefault="00FA7ADF">
      <w:pPr>
        <w:adjustRightInd w:val="0"/>
        <w:snapToGrid w:val="0"/>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hint="eastAsia"/>
          <w:sz w:val="32"/>
          <w:szCs w:val="32"/>
        </w:rPr>
        <w:t>申报实验师职称，需具备以下能力：</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1.</w:t>
      </w:r>
      <w:r w:rsidRPr="00B96A65">
        <w:rPr>
          <w:rFonts w:ascii="仿宋_GB2312" w:eastAsia="仿宋_GB2312" w:hAnsi="仿宋_GB2312" w:cs="仿宋_GB2312" w:hint="eastAsia"/>
          <w:sz w:val="32"/>
          <w:szCs w:val="32"/>
        </w:rPr>
        <w:t>具有坚定的职业信念和从事实验技术工作的能力，取得一定的实验业绩成果。</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2.</w:t>
      </w:r>
      <w:r w:rsidRPr="00B96A65">
        <w:rPr>
          <w:rFonts w:ascii="仿宋_GB2312" w:eastAsia="仿宋_GB2312" w:hAnsi="仿宋_GB2312" w:cs="仿宋_GB2312" w:hint="eastAsia"/>
          <w:sz w:val="32"/>
          <w:szCs w:val="32"/>
        </w:rPr>
        <w:t>熟练掌握并能够灵活运用本专业基础理论知识和专业技术知识，了解本专业新技术、新工艺、新设备、新材料的现状和发展趋势，解决本专业范围内实验技术问题；或参与实验课程教学或指导课程实验，</w:t>
      </w:r>
      <w:proofErr w:type="gramStart"/>
      <w:r w:rsidRPr="00B96A65">
        <w:rPr>
          <w:rFonts w:ascii="仿宋_GB2312" w:eastAsia="仿宋_GB2312" w:hAnsi="仿宋_GB2312" w:cs="仿宋_GB2312" w:hint="eastAsia"/>
          <w:sz w:val="32"/>
          <w:szCs w:val="32"/>
        </w:rPr>
        <w:t>且教学</w:t>
      </w:r>
      <w:proofErr w:type="gramEnd"/>
      <w:r w:rsidRPr="00B96A65">
        <w:rPr>
          <w:rFonts w:ascii="仿宋_GB2312" w:eastAsia="仿宋_GB2312" w:hAnsi="仿宋_GB2312" w:cs="仿宋_GB2312" w:hint="eastAsia"/>
          <w:sz w:val="32"/>
          <w:szCs w:val="32"/>
        </w:rPr>
        <w:t>效果良好。</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3.</w:t>
      </w:r>
      <w:r w:rsidRPr="00B96A65">
        <w:rPr>
          <w:rFonts w:ascii="仿宋_GB2312" w:eastAsia="仿宋_GB2312" w:hAnsi="仿宋_GB2312" w:cs="仿宋_GB2312" w:hint="eastAsia"/>
          <w:sz w:val="32"/>
          <w:szCs w:val="32"/>
        </w:rPr>
        <w:t>承担本单位或区域实验室建设与管理工作，维护实验安全，参与团队及学科建设和其它社会服务工作。</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lastRenderedPageBreak/>
        <w:t>4.</w:t>
      </w:r>
      <w:r w:rsidRPr="00B96A65">
        <w:rPr>
          <w:rFonts w:ascii="仿宋_GB2312" w:eastAsia="仿宋_GB2312" w:hAnsi="仿宋_GB2312" w:cs="仿宋_GB2312" w:hint="eastAsia"/>
          <w:sz w:val="32"/>
          <w:szCs w:val="32"/>
        </w:rPr>
        <w:t>具有指导和培训助理实验师的能力。</w:t>
      </w:r>
    </w:p>
    <w:p w:rsidR="009D1BC5" w:rsidRPr="00B96A65" w:rsidRDefault="00FA7ADF">
      <w:pPr>
        <w:spacing w:line="560" w:lineRule="exact"/>
        <w:ind w:firstLineChars="200" w:firstLine="640"/>
        <w:rPr>
          <w:rFonts w:ascii="楷体_GB2312" w:eastAsia="楷体_GB2312" w:hAnsi="楷体" w:cs="楷体"/>
          <w:sz w:val="32"/>
          <w:szCs w:val="32"/>
        </w:rPr>
      </w:pPr>
      <w:r w:rsidRPr="00B96A65">
        <w:rPr>
          <w:rFonts w:ascii="楷体_GB2312" w:eastAsia="楷体_GB2312" w:hAnsi="楷体" w:cs="楷体" w:hint="eastAsia"/>
          <w:sz w:val="32"/>
          <w:szCs w:val="32"/>
        </w:rPr>
        <w:t>（四）业绩成果要求</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hint="eastAsia"/>
          <w:sz w:val="32"/>
          <w:szCs w:val="32"/>
        </w:rPr>
        <w:t>聘</w:t>
      </w:r>
      <w:r w:rsidRPr="00415174">
        <w:rPr>
          <w:rFonts w:ascii="仿宋_GB2312" w:eastAsia="仿宋_GB2312" w:hAnsi="仿宋_GB2312" w:cs="仿宋_GB2312" w:hint="eastAsia"/>
          <w:sz w:val="32"/>
          <w:szCs w:val="32"/>
        </w:rPr>
        <w:t>任</w:t>
      </w:r>
      <w:r w:rsidRPr="00B96A65">
        <w:rPr>
          <w:rFonts w:ascii="仿宋_GB2312" w:eastAsia="仿宋_GB2312" w:hAnsi="仿宋_GB2312" w:cs="仿宋_GB2312" w:hint="eastAsia"/>
          <w:sz w:val="32"/>
          <w:szCs w:val="32"/>
        </w:rPr>
        <w:t>助理实验师</w:t>
      </w:r>
      <w:r w:rsidRPr="00415174">
        <w:rPr>
          <w:rFonts w:ascii="仿宋_GB2312" w:eastAsia="仿宋_GB2312" w:hAnsi="仿宋_GB2312" w:cs="仿宋_GB2312" w:hint="eastAsia"/>
          <w:sz w:val="32"/>
          <w:szCs w:val="32"/>
        </w:rPr>
        <w:t>职称</w:t>
      </w:r>
      <w:r w:rsidRPr="00B96A65">
        <w:rPr>
          <w:rFonts w:ascii="仿宋_GB2312" w:eastAsia="仿宋_GB2312" w:hAnsi="仿宋_GB2312" w:cs="仿宋_GB2312" w:hint="eastAsia"/>
          <w:sz w:val="32"/>
          <w:szCs w:val="32"/>
        </w:rPr>
        <w:t>以来，取得以下</w:t>
      </w:r>
      <w:r w:rsidRPr="00B96A65">
        <w:rPr>
          <w:rFonts w:ascii="仿宋_GB2312" w:eastAsia="仿宋_GB2312" w:hAnsi="仿宋_GB2312" w:cs="仿宋_GB2312"/>
          <w:sz w:val="32"/>
          <w:szCs w:val="32"/>
        </w:rPr>
        <w:t>9项实验技术领域代表性业绩成果累计2个及以上：</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1.参与完成实验项目或研究课题，有署名。</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2.公开发表实验技术相关论文或独立撰写实验技术相关总结报告：</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hint="eastAsia"/>
          <w:sz w:val="32"/>
          <w:szCs w:val="32"/>
        </w:rPr>
        <w:t>（</w:t>
      </w:r>
      <w:r w:rsidRPr="00B96A65">
        <w:rPr>
          <w:rFonts w:ascii="仿宋_GB2312" w:eastAsia="仿宋_GB2312" w:hAnsi="仿宋_GB2312" w:cs="仿宋_GB2312"/>
          <w:sz w:val="32"/>
          <w:szCs w:val="32"/>
        </w:rPr>
        <w:t>1）独立或作为第一作者（通讯作者）公开发表实验技术相关论文。</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hint="eastAsia"/>
          <w:sz w:val="32"/>
          <w:szCs w:val="32"/>
        </w:rPr>
        <w:t>（</w:t>
      </w:r>
      <w:r w:rsidRPr="00B96A65">
        <w:rPr>
          <w:rFonts w:ascii="仿宋_GB2312" w:eastAsia="仿宋_GB2312" w:hAnsi="仿宋_GB2312" w:cs="仿宋_GB2312"/>
          <w:sz w:val="32"/>
          <w:szCs w:val="32"/>
        </w:rPr>
        <w:t>2）用实验技术支撑科研工作发表论文（有署名或在致谢中写明申请人的贡献）。</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hint="eastAsia"/>
          <w:sz w:val="32"/>
          <w:szCs w:val="32"/>
        </w:rPr>
        <w:t>（</w:t>
      </w:r>
      <w:r w:rsidRPr="00B96A65">
        <w:rPr>
          <w:rFonts w:ascii="仿宋_GB2312" w:eastAsia="仿宋_GB2312" w:hAnsi="仿宋_GB2312" w:cs="仿宋_GB2312"/>
          <w:sz w:val="32"/>
          <w:szCs w:val="32"/>
        </w:rPr>
        <w:t>3）独立撰写实验技术相关总结报告。</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3.参与撰写实验技术相关著作，或参与撰写或编写实验技术相关教材、实验指导书，有署名。</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4.参与制定相关技术标准，并颁布实施，有署名。</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5.参与研制实验仪器设备、大型仪器设备的操作与维修或精密仪器的调试和检修，对相关工作形成报告，并由所在单位盖章核实。</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6.参与实验室、专业技术服务平台或公共实验服务平台规划、建设、管理或功能提升项目，并通过上级部门验收。</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7.获得发明专利或实用新型专利授权，有署名。</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8.获得局级及以上科研或实验技术工作奖励，有署名。</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9.本人或指导学生获得局级及以上科技创新竞赛奖励，有署名。</w:t>
      </w:r>
    </w:p>
    <w:p w:rsidR="009D1BC5" w:rsidRPr="00B96A65" w:rsidRDefault="00FA7ADF">
      <w:pPr>
        <w:spacing w:line="560" w:lineRule="exact"/>
        <w:ind w:firstLineChars="200" w:firstLine="643"/>
        <w:rPr>
          <w:rFonts w:ascii="仿宋_GB2312" w:eastAsia="仿宋_GB2312" w:hAnsi="仿宋_GB2312" w:cs="仿宋_GB2312"/>
          <w:b/>
          <w:sz w:val="32"/>
          <w:szCs w:val="32"/>
        </w:rPr>
      </w:pPr>
      <w:r w:rsidRPr="00B96A65">
        <w:rPr>
          <w:rFonts w:ascii="仿宋_GB2312" w:eastAsia="仿宋_GB2312" w:hAnsi="仿宋_GB2312" w:cs="仿宋_GB2312" w:hint="eastAsia"/>
          <w:b/>
          <w:sz w:val="32"/>
          <w:szCs w:val="32"/>
        </w:rPr>
        <w:lastRenderedPageBreak/>
        <w:t>提交</w:t>
      </w:r>
      <w:r w:rsidRPr="00415174">
        <w:rPr>
          <w:rFonts w:ascii="仿宋_GB2312" w:eastAsia="仿宋_GB2312" w:hAnsi="仿宋_GB2312" w:cs="仿宋_GB2312" w:hint="eastAsia"/>
          <w:b/>
          <w:sz w:val="32"/>
          <w:szCs w:val="32"/>
        </w:rPr>
        <w:t>业绩成果</w:t>
      </w:r>
      <w:r w:rsidRPr="00B96A65">
        <w:rPr>
          <w:rFonts w:ascii="仿宋_GB2312" w:eastAsia="仿宋_GB2312" w:hAnsi="仿宋_GB2312" w:cs="仿宋_GB2312" w:hint="eastAsia"/>
          <w:b/>
          <w:sz w:val="32"/>
          <w:szCs w:val="32"/>
        </w:rPr>
        <w:t>材料要求：</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1.</w:t>
      </w:r>
      <w:r w:rsidRPr="00B96A65">
        <w:rPr>
          <w:rFonts w:ascii="仿宋_GB2312" w:eastAsia="仿宋_GB2312" w:hAnsi="仿宋_GB2312" w:cs="仿宋_GB2312"/>
          <w:sz w:val="32"/>
          <w:szCs w:val="32"/>
        </w:rPr>
        <w:t>全日制高校学生在校期间发表的论文及学位论文，在职学习的学位论文不能作为职称申报论文。</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2.</w:t>
      </w:r>
      <w:r w:rsidRPr="00B96A65">
        <w:rPr>
          <w:rFonts w:ascii="仿宋_GB2312" w:eastAsia="仿宋_GB2312" w:hAnsi="仿宋_GB2312" w:cs="仿宋_GB2312"/>
          <w:sz w:val="32"/>
          <w:szCs w:val="32"/>
        </w:rPr>
        <w:t>论文字数一般3000字以上。提交多篇论文，须明确一篇作为“主送论文”。若以外文发表的主送论文需全文翻译，其他论文需翻译概要。</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3.</w:t>
      </w:r>
      <w:r w:rsidRPr="00B96A65">
        <w:rPr>
          <w:rFonts w:ascii="仿宋_GB2312" w:eastAsia="仿宋_GB2312" w:hAnsi="仿宋_GB2312" w:cs="仿宋_GB2312"/>
          <w:sz w:val="32"/>
          <w:szCs w:val="32"/>
        </w:rPr>
        <w:t>公开发表论文需提供以下内容的彩色扫描件：刊登的论文内容，期刊封面和期刊目录页（报纸上发表的专业学术文章、行业内部刊物发表的论文和网络刊物发表的论文参照执行）。</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4.</w:t>
      </w:r>
      <w:r w:rsidRPr="00B96A65">
        <w:rPr>
          <w:rFonts w:ascii="仿宋_GB2312" w:eastAsia="仿宋_GB2312" w:hAnsi="仿宋_GB2312" w:cs="仿宋_GB2312"/>
          <w:sz w:val="32"/>
          <w:szCs w:val="32"/>
        </w:rPr>
        <w:t>提交的总结报告须明确说明本人在实验技术岗位中发挥的作用和贡献，字数一般3000字以上，并由所在单位出具《总结报告鉴定表》（附件2）。</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5.</w:t>
      </w:r>
      <w:r w:rsidRPr="00B96A65">
        <w:rPr>
          <w:rFonts w:ascii="仿宋_GB2312" w:eastAsia="仿宋_GB2312" w:hAnsi="仿宋_GB2312" w:cs="仿宋_GB2312"/>
          <w:sz w:val="32"/>
          <w:szCs w:val="32"/>
        </w:rPr>
        <w:t>著作、教材、实验指导书仅需上传封面、目录及封底扫描件。专利需提交授权证书。技术标准需提交已发布标准的封面、目次及前言页扫描件。</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6.</w:t>
      </w:r>
      <w:r w:rsidRPr="00B96A65">
        <w:rPr>
          <w:rFonts w:ascii="仿宋_GB2312" w:eastAsia="仿宋_GB2312" w:hAnsi="仿宋_GB2312" w:cs="仿宋_GB2312"/>
          <w:sz w:val="32"/>
          <w:szCs w:val="32"/>
        </w:rPr>
        <w:t>实验项目，研究课题，实验室、专业技术服务平台或公共实验服务平台规划、建设、管理或功能提升项目等证明</w:t>
      </w:r>
      <w:r w:rsidRPr="00B96A65">
        <w:rPr>
          <w:rFonts w:ascii="仿宋_GB2312" w:eastAsia="仿宋_GB2312" w:hAnsi="仿宋_GB2312" w:cs="仿宋_GB2312" w:hint="eastAsia"/>
          <w:sz w:val="32"/>
          <w:szCs w:val="32"/>
        </w:rPr>
        <w:t>材料包括立项任务书、合同及验收报告等，并由所在单位盖章核实。</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7.</w:t>
      </w:r>
      <w:r w:rsidRPr="00B96A65">
        <w:rPr>
          <w:rFonts w:ascii="仿宋_GB2312" w:eastAsia="仿宋_GB2312" w:hAnsi="仿宋_GB2312" w:cs="仿宋_GB2312"/>
          <w:sz w:val="32"/>
          <w:szCs w:val="32"/>
        </w:rPr>
        <w:t>所获奖励需提供相关证明材料的彩色扫描件。</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415174">
        <w:rPr>
          <w:rFonts w:ascii="仿宋_GB2312" w:eastAsia="仿宋_GB2312" w:hAnsi="仿宋_GB2312" w:cs="仿宋_GB2312" w:hint="eastAsia"/>
          <w:sz w:val="32"/>
          <w:szCs w:val="32"/>
        </w:rPr>
        <w:t>8.</w:t>
      </w:r>
      <w:r w:rsidRPr="00B96A65">
        <w:rPr>
          <w:rFonts w:ascii="仿宋_GB2312" w:eastAsia="仿宋_GB2312" w:hAnsi="仿宋_GB2312" w:cs="仿宋_GB2312"/>
          <w:sz w:val="32"/>
          <w:szCs w:val="32"/>
        </w:rPr>
        <w:t>职称申报论文材料经查实存在学术不端行为，实行“一票否决制”，不予进入评审程序。</w:t>
      </w:r>
    </w:p>
    <w:p w:rsidR="009D1BC5" w:rsidRPr="00B96A65" w:rsidRDefault="00FA7ADF">
      <w:pPr>
        <w:spacing w:line="560" w:lineRule="exact"/>
        <w:ind w:firstLineChars="200" w:firstLine="640"/>
        <w:rPr>
          <w:rFonts w:ascii="楷体_GB2312" w:eastAsia="楷体_GB2312" w:hAnsi="楷体" w:cs="楷体"/>
          <w:sz w:val="32"/>
          <w:szCs w:val="32"/>
        </w:rPr>
      </w:pPr>
      <w:r w:rsidRPr="00B96A65">
        <w:rPr>
          <w:rFonts w:ascii="楷体_GB2312" w:eastAsia="楷体_GB2312" w:hAnsi="楷体" w:cs="楷体" w:hint="eastAsia"/>
          <w:sz w:val="32"/>
          <w:szCs w:val="32"/>
        </w:rPr>
        <w:t>（五）继续教育要求</w:t>
      </w:r>
    </w:p>
    <w:p w:rsidR="009D1BC5" w:rsidRPr="00B96A65" w:rsidRDefault="00FA7ADF">
      <w:pPr>
        <w:adjustRightInd w:val="0"/>
        <w:snapToGrid w:val="0"/>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hint="eastAsia"/>
          <w:sz w:val="32"/>
          <w:szCs w:val="32"/>
        </w:rPr>
        <w:t>按照国家和本市相关文件要求，申报人需完成</w:t>
      </w:r>
      <w:r w:rsidRPr="00B96A65">
        <w:rPr>
          <w:rFonts w:ascii="仿宋_GB2312" w:eastAsia="仿宋_GB2312" w:hAnsi="ˎ̥" w:cs="宋体" w:hint="eastAsia"/>
          <w:kern w:val="0"/>
          <w:sz w:val="32"/>
          <w:szCs w:val="32"/>
        </w:rPr>
        <w:t>公需、专业课程</w:t>
      </w:r>
      <w:r w:rsidRPr="00B96A65">
        <w:rPr>
          <w:rFonts w:ascii="仿宋_GB2312" w:eastAsia="仿宋_GB2312" w:hAnsi="仿宋" w:cs="仿宋" w:hint="eastAsia"/>
          <w:sz w:val="32"/>
          <w:szCs w:val="32"/>
        </w:rPr>
        <w:t>不少于</w:t>
      </w:r>
      <w:r w:rsidRPr="00B96A65">
        <w:rPr>
          <w:rFonts w:ascii="仿宋_GB2312" w:eastAsia="仿宋_GB2312" w:hAnsi="仿宋" w:cs="仿宋"/>
          <w:sz w:val="32"/>
          <w:szCs w:val="32"/>
        </w:rPr>
        <w:t>60学时（30+30）。具体如下：</w:t>
      </w:r>
    </w:p>
    <w:p w:rsidR="009D1BC5" w:rsidRPr="00415174" w:rsidRDefault="00FA7ADF">
      <w:pPr>
        <w:adjustRightInd w:val="0"/>
        <w:snapToGrid w:val="0"/>
        <w:spacing w:line="560" w:lineRule="exact"/>
        <w:ind w:firstLineChars="200" w:firstLine="640"/>
        <w:rPr>
          <w:rFonts w:ascii="仿宋_GB2312" w:eastAsia="仿宋_GB2312" w:hAnsi="仿宋"/>
          <w:sz w:val="32"/>
          <w:szCs w:val="32"/>
        </w:rPr>
      </w:pPr>
      <w:r w:rsidRPr="00B96A65">
        <w:rPr>
          <w:rFonts w:ascii="仿宋_GB2312" w:eastAsia="仿宋_GB2312" w:hAnsi="仿宋" w:cs="仿宋"/>
          <w:sz w:val="32"/>
          <w:szCs w:val="32"/>
        </w:rPr>
        <w:lastRenderedPageBreak/>
        <w:t>1.</w:t>
      </w:r>
      <w:proofErr w:type="gramStart"/>
      <w:r w:rsidRPr="00415174">
        <w:rPr>
          <w:rFonts w:ascii="仿宋_GB2312" w:eastAsia="仿宋_GB2312" w:hAnsi="仿宋" w:hint="eastAsia"/>
          <w:sz w:val="32"/>
          <w:szCs w:val="32"/>
        </w:rPr>
        <w:t>公需科目</w:t>
      </w:r>
      <w:proofErr w:type="gramEnd"/>
      <w:r w:rsidRPr="00415174">
        <w:rPr>
          <w:rFonts w:ascii="仿宋_GB2312" w:eastAsia="仿宋_GB2312" w:hAnsi="仿宋" w:hint="eastAsia"/>
          <w:sz w:val="32"/>
          <w:szCs w:val="32"/>
        </w:rPr>
        <w:t>：需累计完成</w:t>
      </w:r>
      <w:r w:rsidRPr="00415174">
        <w:rPr>
          <w:rFonts w:ascii="仿宋_GB2312" w:eastAsia="仿宋_GB2312" w:hAnsi="仿宋"/>
          <w:sz w:val="32"/>
          <w:szCs w:val="32"/>
        </w:rPr>
        <w:t>30</w:t>
      </w:r>
      <w:r w:rsidRPr="00415174">
        <w:rPr>
          <w:rFonts w:ascii="仿宋_GB2312" w:eastAsia="仿宋_GB2312" w:hAnsi="仿宋" w:hint="eastAsia"/>
          <w:sz w:val="32"/>
          <w:szCs w:val="32"/>
        </w:rPr>
        <w:t>学时（其中必修课不少于</w:t>
      </w:r>
      <w:r w:rsidRPr="00415174">
        <w:rPr>
          <w:rFonts w:ascii="仿宋_GB2312" w:eastAsia="仿宋_GB2312" w:hAnsi="仿宋"/>
          <w:sz w:val="32"/>
          <w:szCs w:val="32"/>
        </w:rPr>
        <w:t>15学时，2018</w:t>
      </w:r>
      <w:r w:rsidRPr="00415174">
        <w:rPr>
          <w:rFonts w:ascii="仿宋_GB2312" w:eastAsia="仿宋_GB2312" w:hAnsi="仿宋" w:hint="eastAsia"/>
          <w:sz w:val="32"/>
          <w:szCs w:val="32"/>
        </w:rPr>
        <w:t>年后学时可计入）。</w:t>
      </w:r>
      <w:proofErr w:type="gramStart"/>
      <w:r w:rsidRPr="00415174">
        <w:rPr>
          <w:rFonts w:ascii="仿宋_GB2312" w:eastAsia="仿宋_GB2312" w:hAnsi="仿宋" w:hint="eastAsia"/>
          <w:sz w:val="32"/>
          <w:szCs w:val="32"/>
        </w:rPr>
        <w:t>公需科目</w:t>
      </w:r>
      <w:proofErr w:type="gramEnd"/>
      <w:r w:rsidRPr="00415174">
        <w:rPr>
          <w:rFonts w:ascii="仿宋_GB2312" w:eastAsia="仿宋_GB2312" w:hAnsi="仿宋" w:hint="eastAsia"/>
          <w:sz w:val="32"/>
          <w:szCs w:val="32"/>
        </w:rPr>
        <w:t>培训课程安排和报名事宜</w:t>
      </w:r>
      <w:r w:rsidRPr="00415174">
        <w:rPr>
          <w:rFonts w:ascii="仿宋_GB2312" w:eastAsia="仿宋_GB2312" w:hAnsi="仿宋"/>
          <w:sz w:val="32"/>
          <w:szCs w:val="32"/>
        </w:rPr>
        <w:t>，</w:t>
      </w:r>
      <w:r w:rsidRPr="00415174">
        <w:rPr>
          <w:rFonts w:ascii="仿宋_GB2312" w:eastAsia="仿宋_GB2312" w:hAnsi="仿宋" w:hint="eastAsia"/>
          <w:sz w:val="32"/>
          <w:szCs w:val="32"/>
        </w:rPr>
        <w:t>请登录“上海市专业技术人员继续教育网”（</w:t>
      </w:r>
      <w:r w:rsidRPr="00415174">
        <w:rPr>
          <w:rFonts w:ascii="仿宋_GB2312" w:eastAsia="仿宋_GB2312" w:hAnsi="仿宋"/>
          <w:sz w:val="32"/>
          <w:szCs w:val="32"/>
        </w:rPr>
        <w:t>https://www.sacee.org.cn</w:t>
      </w:r>
      <w:r w:rsidRPr="00415174">
        <w:rPr>
          <w:rFonts w:ascii="仿宋_GB2312" w:eastAsia="仿宋_GB2312" w:hAnsi="仿宋" w:hint="eastAsia"/>
          <w:sz w:val="32"/>
          <w:szCs w:val="32"/>
        </w:rPr>
        <w:t>）查询《</w:t>
      </w:r>
      <w:r w:rsidRPr="00415174">
        <w:rPr>
          <w:rFonts w:ascii="仿宋_GB2312" w:eastAsia="仿宋_GB2312" w:hAnsi="仿宋"/>
          <w:sz w:val="32"/>
          <w:szCs w:val="32"/>
        </w:rPr>
        <w:t>2023</w:t>
      </w:r>
      <w:r w:rsidRPr="00415174">
        <w:rPr>
          <w:rFonts w:ascii="仿宋_GB2312" w:eastAsia="仿宋_GB2312" w:hAnsi="仿宋" w:hint="eastAsia"/>
          <w:sz w:val="32"/>
          <w:szCs w:val="32"/>
        </w:rPr>
        <w:t>年上海市专业技术人员继续教育公需科目培训实施计划》。</w:t>
      </w:r>
    </w:p>
    <w:p w:rsidR="009D1BC5" w:rsidRPr="00B96A65" w:rsidRDefault="00FA7ADF">
      <w:pPr>
        <w:adjustRightInd w:val="0"/>
        <w:snapToGrid w:val="0"/>
        <w:spacing w:line="560" w:lineRule="exact"/>
        <w:ind w:firstLineChars="200" w:firstLine="640"/>
        <w:rPr>
          <w:rFonts w:ascii="仿宋_GB2312" w:eastAsia="仿宋_GB2312" w:hAnsi="仿宋_GB2312" w:cs="仿宋_GB2312"/>
          <w:b/>
          <w:bCs/>
          <w:kern w:val="0"/>
          <w:sz w:val="32"/>
          <w:szCs w:val="32"/>
        </w:rPr>
      </w:pPr>
      <w:r w:rsidRPr="00B96A65">
        <w:rPr>
          <w:rFonts w:ascii="仿宋_GB2312" w:eastAsia="仿宋_GB2312" w:hAnsi="仿宋" w:cs="仿宋"/>
          <w:sz w:val="32"/>
          <w:szCs w:val="32"/>
        </w:rPr>
        <w:t>2.专业科目：需累计完成30学时。专业科目具体报名事宜,请查询</w:t>
      </w:r>
      <w:r w:rsidRPr="00B96A65">
        <w:rPr>
          <w:rFonts w:ascii="仿宋_GB2312" w:eastAsia="仿宋_GB2312" w:hAnsi="仿宋_GB2312" w:cs="仿宋_GB2312"/>
          <w:kern w:val="0"/>
          <w:sz w:val="32"/>
          <w:szCs w:val="32"/>
        </w:rPr>
        <w:t>rcpx.csjpt.cn。</w:t>
      </w:r>
    </w:p>
    <w:p w:rsidR="009D1BC5" w:rsidRPr="00B96A65" w:rsidRDefault="00FA7ADF">
      <w:pPr>
        <w:spacing w:line="560" w:lineRule="exact"/>
        <w:ind w:firstLineChars="200" w:firstLine="640"/>
        <w:rPr>
          <w:rFonts w:ascii="楷体_GB2312" w:eastAsia="楷体_GB2312" w:hAnsi="楷体" w:cs="楷体"/>
          <w:sz w:val="32"/>
          <w:szCs w:val="32"/>
        </w:rPr>
      </w:pPr>
      <w:r w:rsidRPr="00B96A65">
        <w:rPr>
          <w:rFonts w:ascii="楷体_GB2312" w:eastAsia="楷体_GB2312" w:hAnsi="楷体" w:cs="楷体" w:hint="eastAsia"/>
          <w:sz w:val="32"/>
          <w:szCs w:val="32"/>
        </w:rPr>
        <w:t>（六）其他事项</w:t>
      </w:r>
    </w:p>
    <w:p w:rsidR="009D1BC5" w:rsidRPr="00B96A65" w:rsidRDefault="00FA7ADF">
      <w:pPr>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1.对于不具备规定学历、资历</w:t>
      </w:r>
      <w:r w:rsidR="00C827B5">
        <w:rPr>
          <w:rFonts w:ascii="仿宋_GB2312" w:eastAsia="仿宋_GB2312" w:hAnsi="仿宋" w:cs="仿宋" w:hint="eastAsia"/>
          <w:sz w:val="32"/>
          <w:szCs w:val="32"/>
        </w:rPr>
        <w:t>或</w:t>
      </w:r>
      <w:r w:rsidRPr="00415174">
        <w:rPr>
          <w:rFonts w:ascii="仿宋_GB2312" w:eastAsia="仿宋_GB2312" w:hAnsi="仿宋" w:cs="仿宋"/>
          <w:sz w:val="32"/>
          <w:szCs w:val="32"/>
        </w:rPr>
        <w:t>上一年度申报未通过</w:t>
      </w:r>
      <w:r w:rsidRPr="00B96A65">
        <w:rPr>
          <w:rFonts w:ascii="仿宋_GB2312" w:eastAsia="仿宋_GB2312" w:hAnsi="仿宋" w:cs="仿宋"/>
          <w:sz w:val="32"/>
          <w:szCs w:val="32"/>
        </w:rPr>
        <w:t>的专业技术人员，如确有真才实学，成绩显著，贡献突出的，经单位推荐，并经相关程序审核后，可破格申报。</w:t>
      </w:r>
    </w:p>
    <w:p w:rsidR="009D1BC5" w:rsidRPr="00B96A65" w:rsidRDefault="00FA7ADF">
      <w:pPr>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2.事业单位人员按照本单位专业技术岗位设置情况实行缺额申报，缺额申报的情况由单位人事部门填写在《中级职称评审申报表》（申报系统生成）</w:t>
      </w:r>
      <w:r w:rsidRPr="00B96A65">
        <w:rPr>
          <w:rFonts w:ascii="仿宋_GB2312" w:eastAsia="仿宋_GB2312" w:hAnsi="仿宋" w:cs="仿宋"/>
          <w:sz w:val="32"/>
          <w:szCs w:val="32"/>
        </w:rPr>
        <w:t>“</w:t>
      </w:r>
      <w:r w:rsidRPr="00B96A65">
        <w:rPr>
          <w:rFonts w:ascii="仿宋_GB2312" w:eastAsia="仿宋_GB2312" w:hAnsi="仿宋" w:cs="仿宋"/>
          <w:sz w:val="32"/>
          <w:szCs w:val="32"/>
        </w:rPr>
        <w:t>单位意见</w:t>
      </w:r>
      <w:r w:rsidRPr="00B96A65">
        <w:rPr>
          <w:rFonts w:ascii="仿宋_GB2312" w:eastAsia="仿宋_GB2312" w:hAnsi="仿宋" w:cs="仿宋"/>
          <w:sz w:val="32"/>
          <w:szCs w:val="32"/>
        </w:rPr>
        <w:t>”</w:t>
      </w:r>
      <w:r w:rsidRPr="00B96A65">
        <w:rPr>
          <w:rFonts w:ascii="仿宋_GB2312" w:eastAsia="仿宋_GB2312" w:hAnsi="仿宋" w:cs="仿宋"/>
          <w:sz w:val="32"/>
          <w:szCs w:val="32"/>
        </w:rPr>
        <w:t>栏内，其中市属事业单位由上级行业主管部门，区属事业单位由区人力资源和社会保障部门核实盖章。</w:t>
      </w:r>
    </w:p>
    <w:p w:rsidR="009D1BC5" w:rsidRPr="00B96A65" w:rsidRDefault="00FA7ADF">
      <w:pPr>
        <w:spacing w:line="560" w:lineRule="exact"/>
        <w:ind w:firstLineChars="200" w:firstLine="640"/>
        <w:rPr>
          <w:rFonts w:ascii="仿宋_GB2312" w:eastAsia="仿宋_GB2312" w:hAnsi="仿宋" w:cs="仿宋"/>
          <w:sz w:val="32"/>
          <w:szCs w:val="32"/>
        </w:rPr>
      </w:pPr>
      <w:r w:rsidRPr="00B96A65">
        <w:rPr>
          <w:rFonts w:ascii="仿宋_GB2312" w:eastAsia="仿宋_GB2312" w:hAnsi="仿宋" w:cs="仿宋"/>
          <w:sz w:val="32"/>
          <w:szCs w:val="32"/>
        </w:rPr>
        <w:t>3.为确保公平公正公开，申报人所在单位须对本单位申报</w:t>
      </w:r>
      <w:r w:rsidRPr="00B96A65">
        <w:rPr>
          <w:rFonts w:ascii="仿宋_GB2312" w:eastAsia="仿宋_GB2312" w:hAnsi="仿宋" w:cs="仿宋" w:hint="eastAsia"/>
          <w:sz w:val="32"/>
          <w:szCs w:val="32"/>
        </w:rPr>
        <w:t>人职称申报情况进行不少于</w:t>
      </w:r>
      <w:r w:rsidRPr="00B96A65">
        <w:rPr>
          <w:rFonts w:ascii="仿宋_GB2312" w:eastAsia="仿宋_GB2312" w:hAnsi="仿宋" w:cs="仿宋"/>
          <w:sz w:val="32"/>
          <w:szCs w:val="32"/>
        </w:rPr>
        <w:t>5个工作日的公示，并提供证明材料。</w:t>
      </w:r>
    </w:p>
    <w:p w:rsidR="009D1BC5" w:rsidRPr="00B96A65" w:rsidRDefault="00FA7ADF">
      <w:pPr>
        <w:spacing w:line="560" w:lineRule="exact"/>
        <w:ind w:firstLineChars="200" w:firstLine="640"/>
        <w:rPr>
          <w:rFonts w:ascii="黑体" w:eastAsia="黑体" w:hAnsi="黑体"/>
          <w:sz w:val="32"/>
          <w:szCs w:val="32"/>
        </w:rPr>
      </w:pPr>
      <w:r w:rsidRPr="00B96A65">
        <w:rPr>
          <w:rFonts w:ascii="黑体" w:eastAsia="黑体" w:hAnsi="黑体" w:hint="eastAsia"/>
          <w:sz w:val="32"/>
          <w:szCs w:val="32"/>
        </w:rPr>
        <w:t>四、申报评审程序</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2023年上海市实验技术系列中级职称实行网上申报。</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1.用手机</w:t>
      </w:r>
      <w:r w:rsidRPr="00B96A65">
        <w:rPr>
          <w:rFonts w:ascii="仿宋_GB2312" w:eastAsia="仿宋_GB2312" w:hAnsi="仿宋"/>
          <w:sz w:val="32"/>
          <w:szCs w:val="32"/>
        </w:rPr>
        <w:t>“</w:t>
      </w:r>
      <w:r w:rsidRPr="00B96A65">
        <w:rPr>
          <w:rFonts w:ascii="仿宋_GB2312" w:eastAsia="仿宋_GB2312" w:hAnsi="仿宋"/>
          <w:sz w:val="32"/>
          <w:szCs w:val="32"/>
        </w:rPr>
        <w:t>随申办市民云</w:t>
      </w:r>
      <w:r w:rsidRPr="00B96A65">
        <w:rPr>
          <w:rFonts w:ascii="仿宋_GB2312" w:eastAsia="仿宋_GB2312" w:hAnsi="仿宋"/>
          <w:sz w:val="32"/>
          <w:szCs w:val="32"/>
        </w:rPr>
        <w:t>”</w:t>
      </w:r>
      <w:r w:rsidRPr="00B96A65">
        <w:rPr>
          <w:rFonts w:ascii="仿宋_GB2312" w:eastAsia="仿宋_GB2312" w:hAnsi="仿宋"/>
          <w:sz w:val="32"/>
          <w:szCs w:val="32"/>
        </w:rPr>
        <w:t>APP进行注册用户信息。</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2.登录上海市职称服务系统（上海市人力资源和社会保障局公共服务平台（http://ggfw.rsj.sh.gov.cn）</w:t>
      </w:r>
      <w:r w:rsidRPr="00B96A65">
        <w:rPr>
          <w:rFonts w:ascii="仿宋_GB2312" w:eastAsia="仿宋_GB2312" w:hAnsi="仿宋"/>
          <w:sz w:val="32"/>
          <w:szCs w:val="32"/>
        </w:rPr>
        <w:t>—</w:t>
      </w:r>
      <w:r w:rsidRPr="00B96A65">
        <w:rPr>
          <w:rFonts w:ascii="仿宋_GB2312" w:eastAsia="仿宋_GB2312" w:hAnsi="仿宋"/>
          <w:sz w:val="32"/>
          <w:szCs w:val="32"/>
        </w:rPr>
        <w:t>网上办事</w:t>
      </w:r>
      <w:r w:rsidRPr="00B96A65">
        <w:rPr>
          <w:rFonts w:ascii="仿宋_GB2312" w:eastAsia="仿宋_GB2312" w:hAnsi="仿宋"/>
          <w:sz w:val="32"/>
          <w:szCs w:val="32"/>
        </w:rPr>
        <w:lastRenderedPageBreak/>
        <w:t>——</w:t>
      </w:r>
      <w:r w:rsidRPr="00B96A65">
        <w:rPr>
          <w:rFonts w:ascii="仿宋_GB2312" w:eastAsia="仿宋_GB2312" w:hAnsi="仿宋"/>
          <w:sz w:val="32"/>
          <w:szCs w:val="32"/>
        </w:rPr>
        <w:t>职称申报）进行网上申报。</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3.评委会对申报材料进行初审，对有异议的材料退回修改，请申报人员密切关注系统信息。</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4.申报材料审核通过后，评委会分配受理号，并短信通知递交书面材料，申报人根据《2023年度送审材料目录》（附件1）要求递交书面材料。</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5.评委会组织召开中级评审会议。</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6.评审会议结束后</w:t>
      </w:r>
      <w:r w:rsidRPr="00415174">
        <w:rPr>
          <w:rFonts w:ascii="仿宋_GB2312" w:eastAsia="仿宋_GB2312" w:hAnsi="仿宋" w:hint="eastAsia"/>
          <w:sz w:val="32"/>
          <w:szCs w:val="32"/>
        </w:rPr>
        <w:t>，评审结果</w:t>
      </w:r>
      <w:r w:rsidRPr="00B96A65">
        <w:rPr>
          <w:rFonts w:ascii="仿宋_GB2312" w:eastAsia="仿宋_GB2312" w:hAnsi="仿宋"/>
          <w:sz w:val="32"/>
          <w:szCs w:val="32"/>
        </w:rPr>
        <w:t>在</w:t>
      </w:r>
      <w:r w:rsidRPr="00415174">
        <w:rPr>
          <w:rFonts w:ascii="仿宋_GB2312" w:eastAsia="仿宋_GB2312" w:hAnsi="仿宋" w:hint="eastAsia"/>
          <w:sz w:val="32"/>
          <w:szCs w:val="32"/>
        </w:rPr>
        <w:t>市</w:t>
      </w:r>
      <w:proofErr w:type="gramStart"/>
      <w:r w:rsidRPr="00415174">
        <w:rPr>
          <w:rFonts w:ascii="仿宋_GB2312" w:eastAsia="仿宋_GB2312" w:hAnsi="仿宋" w:hint="eastAsia"/>
          <w:sz w:val="32"/>
          <w:szCs w:val="32"/>
        </w:rPr>
        <w:t>人社局官</w:t>
      </w:r>
      <w:proofErr w:type="gramEnd"/>
      <w:r w:rsidRPr="00B96A65">
        <w:rPr>
          <w:rFonts w:ascii="仿宋_GB2312" w:eastAsia="仿宋_GB2312" w:hAnsi="仿宋"/>
          <w:sz w:val="32"/>
          <w:szCs w:val="32"/>
        </w:rPr>
        <w:t>网上公示5个工作日。公示无异议后，由市人力资源社会保障局印发电子证书。</w:t>
      </w:r>
    </w:p>
    <w:p w:rsidR="009D1BC5" w:rsidRPr="00B96A65" w:rsidRDefault="00FA7ADF">
      <w:pPr>
        <w:spacing w:line="560" w:lineRule="exact"/>
        <w:ind w:firstLineChars="200" w:firstLine="640"/>
        <w:rPr>
          <w:rFonts w:ascii="黑体" w:eastAsia="黑体" w:hAnsi="黑体"/>
          <w:sz w:val="32"/>
          <w:szCs w:val="32"/>
        </w:rPr>
      </w:pPr>
      <w:r w:rsidRPr="00B96A65">
        <w:rPr>
          <w:rFonts w:ascii="黑体" w:eastAsia="黑体" w:hAnsi="黑体" w:hint="eastAsia"/>
          <w:sz w:val="32"/>
          <w:szCs w:val="32"/>
        </w:rPr>
        <w:t>五、网上申报注意事项</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1.“基本信息”栏：</w:t>
      </w:r>
      <w:proofErr w:type="gramStart"/>
      <w:r w:rsidRPr="00B96A65">
        <w:rPr>
          <w:rFonts w:ascii="仿宋_GB2312" w:eastAsia="仿宋_GB2312" w:hAnsi="仿宋_GB2312" w:cs="仿宋_GB2312" w:hint="eastAsia"/>
          <w:sz w:val="32"/>
          <w:szCs w:val="32"/>
        </w:rPr>
        <w:t>除必填项</w:t>
      </w:r>
      <w:proofErr w:type="gramEnd"/>
      <w:r w:rsidRPr="00B96A65">
        <w:rPr>
          <w:rFonts w:ascii="仿宋_GB2312" w:eastAsia="仿宋_GB2312" w:hAnsi="仿宋_GB2312" w:cs="仿宋_GB2312" w:hint="eastAsia"/>
          <w:sz w:val="32"/>
          <w:szCs w:val="32"/>
        </w:rPr>
        <w:t>外，其他栏目也应填写完整，若空缺，评审时将视此项为“无”。</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2.“学习经历”栏：从高中开始填起，若高中证书遗失，可在附件上传遗失说明。</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3.“工作业绩”栏：在文本框内填写，如超过字数限制，可在附件栏上传电子文档。</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4.“项目/课题”栏：填写的项目或课题需在附件上</w:t>
      </w:r>
      <w:proofErr w:type="gramStart"/>
      <w:r w:rsidRPr="00B96A65">
        <w:rPr>
          <w:rFonts w:ascii="仿宋_GB2312" w:eastAsia="仿宋_GB2312" w:hAnsi="仿宋_GB2312" w:cs="仿宋_GB2312" w:hint="eastAsia"/>
          <w:sz w:val="32"/>
          <w:szCs w:val="32"/>
        </w:rPr>
        <w:t>传项目</w:t>
      </w:r>
      <w:proofErr w:type="gramEnd"/>
      <w:r w:rsidRPr="00B96A65">
        <w:rPr>
          <w:rFonts w:ascii="仿宋_GB2312" w:eastAsia="仿宋_GB2312" w:hAnsi="仿宋_GB2312" w:cs="仿宋_GB2312" w:hint="eastAsia"/>
          <w:sz w:val="32"/>
          <w:szCs w:val="32"/>
        </w:rPr>
        <w:t>或课题证明，一般是立项任务书、合同、验收报告、获奖证书等佐证材料。项目或课题论证结论填写时必须与验收报告结论相一致，并提供相应证明材料。</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5.“专利/课题”栏：填写的专利须是已授权的专利并上传授权证书，处于受理或公示阶段的专利都不作为评审依据，若填写一律退回。填写的技术标准须通过标准化国际组织、国</w:t>
      </w:r>
      <w:r w:rsidRPr="00B96A65">
        <w:rPr>
          <w:rFonts w:ascii="仿宋_GB2312" w:eastAsia="仿宋_GB2312" w:hAnsi="仿宋_GB2312" w:cs="仿宋_GB2312"/>
          <w:sz w:val="32"/>
          <w:szCs w:val="32"/>
        </w:rPr>
        <w:lastRenderedPageBreak/>
        <w:t>家（或地方）标准化管理委员会、国务院有关行政主管部门或地方市场监督管理局批准发布，讨论稿、征求意见稿、送审稿、报批稿以及未公开发布稿都不作为评审依据，若填写一律退回。</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6.“论文/专著”栏：每篇论文或报告上传一个附件。已发表论文附件里包含期刊封面、目录及内容，外语论文还需附上中文翻译。每项总结报告附件里包含有本人签名的文章内容、单位出具的《总结报告鉴定表》。</w:t>
      </w:r>
    </w:p>
    <w:p w:rsidR="009D1BC5" w:rsidRPr="00B96A65" w:rsidRDefault="00FA7ADF">
      <w:pPr>
        <w:spacing w:line="560" w:lineRule="exact"/>
        <w:ind w:firstLineChars="200" w:firstLine="640"/>
        <w:rPr>
          <w:rFonts w:ascii="仿宋_GB2312" w:eastAsia="仿宋_GB2312" w:hAnsi="仿宋_GB2312" w:cs="仿宋_GB2312"/>
          <w:sz w:val="32"/>
          <w:szCs w:val="32"/>
        </w:rPr>
      </w:pPr>
      <w:r w:rsidRPr="00B96A65">
        <w:rPr>
          <w:rFonts w:ascii="仿宋_GB2312" w:eastAsia="仿宋_GB2312" w:hAnsi="仿宋_GB2312" w:cs="仿宋_GB2312"/>
          <w:sz w:val="32"/>
          <w:szCs w:val="32"/>
        </w:rPr>
        <w:t>7.“附件资料”栏：上传职称资格证书、继续教育学时证明、</w:t>
      </w:r>
      <w:r w:rsidRPr="00B96A65">
        <w:rPr>
          <w:rFonts w:ascii="仿宋_GB2312" w:eastAsia="仿宋_GB2312" w:hAnsi="仿宋_GB2312" w:cs="仿宋_GB2312" w:hint="eastAsia"/>
          <w:sz w:val="32"/>
          <w:szCs w:val="32"/>
        </w:rPr>
        <w:t>公示证明、获奖证书、申报人职称申报情况等其他评委会要求上传的材料以及无明确可上传的材料。</w:t>
      </w:r>
    </w:p>
    <w:p w:rsidR="009D1BC5" w:rsidRPr="00B96A65" w:rsidRDefault="00FA7ADF">
      <w:pPr>
        <w:spacing w:line="560" w:lineRule="exact"/>
        <w:ind w:firstLineChars="200" w:firstLine="640"/>
        <w:rPr>
          <w:rFonts w:ascii="黑体" w:eastAsia="黑体" w:hAnsi="黑体"/>
          <w:sz w:val="32"/>
          <w:szCs w:val="32"/>
        </w:rPr>
      </w:pPr>
      <w:r w:rsidRPr="00B96A65">
        <w:rPr>
          <w:rFonts w:ascii="黑体" w:eastAsia="黑体" w:hAnsi="黑体" w:hint="eastAsia"/>
          <w:sz w:val="32"/>
          <w:szCs w:val="32"/>
        </w:rPr>
        <w:t>六、申报材料要求</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1.申报材料实行个人承诺制，如发现弄虚作假，实行</w:t>
      </w:r>
      <w:r w:rsidRPr="00B96A65">
        <w:rPr>
          <w:rFonts w:ascii="仿宋_GB2312" w:eastAsia="仿宋_GB2312" w:hAnsi="仿宋"/>
          <w:sz w:val="32"/>
          <w:szCs w:val="32"/>
        </w:rPr>
        <w:t>“</w:t>
      </w:r>
      <w:r w:rsidRPr="00B96A65">
        <w:rPr>
          <w:rFonts w:ascii="仿宋_GB2312" w:eastAsia="仿宋_GB2312" w:hAnsi="仿宋"/>
          <w:sz w:val="32"/>
          <w:szCs w:val="32"/>
        </w:rPr>
        <w:t>一票否决</w:t>
      </w:r>
      <w:r w:rsidRPr="00B96A65">
        <w:rPr>
          <w:rFonts w:ascii="仿宋_GB2312" w:eastAsia="仿宋_GB2312" w:hAnsi="仿宋"/>
          <w:sz w:val="32"/>
          <w:szCs w:val="32"/>
        </w:rPr>
        <w:t>”</w:t>
      </w:r>
      <w:r w:rsidRPr="00B96A65">
        <w:rPr>
          <w:rFonts w:ascii="仿宋_GB2312" w:eastAsia="仿宋_GB2312" w:hAnsi="仿宋"/>
          <w:sz w:val="32"/>
          <w:szCs w:val="32"/>
        </w:rPr>
        <w:t>。</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2.申报材料须经所在单位核实并加盖公章。</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3.申报书面材料时需审核学历、技术资格、聘任、获奖、专利等证书原件，核对后即交还本人。</w:t>
      </w:r>
    </w:p>
    <w:p w:rsidR="009D1BC5" w:rsidRPr="00B96A65" w:rsidRDefault="00FA7ADF">
      <w:pPr>
        <w:spacing w:line="560" w:lineRule="exact"/>
        <w:ind w:firstLineChars="200" w:firstLine="640"/>
        <w:rPr>
          <w:rFonts w:ascii="黑体" w:eastAsia="黑体" w:hAnsi="黑体"/>
          <w:sz w:val="32"/>
          <w:szCs w:val="32"/>
        </w:rPr>
      </w:pPr>
      <w:r w:rsidRPr="00B96A65">
        <w:rPr>
          <w:rFonts w:ascii="黑体" w:eastAsia="黑体" w:hAnsi="黑体" w:hint="eastAsia"/>
          <w:sz w:val="32"/>
          <w:szCs w:val="32"/>
        </w:rPr>
        <w:t>七、申报时间、地点</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1.申报时间安排</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w:t>
      </w:r>
      <w:r w:rsidRPr="00B96A65">
        <w:rPr>
          <w:rFonts w:ascii="仿宋_GB2312" w:eastAsia="仿宋_GB2312" w:hAnsi="仿宋"/>
          <w:sz w:val="32"/>
          <w:szCs w:val="32"/>
        </w:rPr>
        <w:t>1）自评审通知发布之日起接受咨询。</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w:t>
      </w:r>
      <w:r w:rsidRPr="00B96A65">
        <w:rPr>
          <w:rFonts w:ascii="仿宋_GB2312" w:eastAsia="仿宋_GB2312" w:hAnsi="仿宋"/>
          <w:sz w:val="32"/>
          <w:szCs w:val="32"/>
        </w:rPr>
        <w:t>2）网上申报时间：2023年6月15日至7月31日。7月31日前申报人须在</w:t>
      </w:r>
      <w:r w:rsidRPr="00B96A65">
        <w:rPr>
          <w:rFonts w:ascii="仿宋_GB2312" w:eastAsia="仿宋_GB2312" w:hAnsi="仿宋"/>
          <w:sz w:val="32"/>
          <w:szCs w:val="32"/>
        </w:rPr>
        <w:t>“</w:t>
      </w:r>
      <w:r w:rsidRPr="00B96A65">
        <w:rPr>
          <w:rFonts w:ascii="仿宋_GB2312" w:eastAsia="仿宋_GB2312" w:hAnsi="仿宋"/>
          <w:sz w:val="32"/>
          <w:szCs w:val="32"/>
        </w:rPr>
        <w:t>随申办市民云</w:t>
      </w:r>
      <w:r w:rsidRPr="00B96A65">
        <w:rPr>
          <w:rFonts w:ascii="仿宋_GB2312" w:eastAsia="仿宋_GB2312" w:hAnsi="仿宋"/>
          <w:sz w:val="32"/>
          <w:szCs w:val="32"/>
        </w:rPr>
        <w:t>”</w:t>
      </w:r>
      <w:r w:rsidRPr="00B96A65">
        <w:rPr>
          <w:rFonts w:ascii="仿宋_GB2312" w:eastAsia="仿宋_GB2312" w:hAnsi="仿宋"/>
          <w:sz w:val="32"/>
          <w:szCs w:val="32"/>
        </w:rPr>
        <w:t>注册并在</w:t>
      </w:r>
      <w:r w:rsidRPr="00B96A65">
        <w:rPr>
          <w:rFonts w:ascii="仿宋_GB2312" w:eastAsia="仿宋_GB2312" w:hAnsi="仿宋"/>
          <w:sz w:val="32"/>
          <w:szCs w:val="32"/>
        </w:rPr>
        <w:t>“</w:t>
      </w:r>
      <w:r w:rsidRPr="00B96A65">
        <w:rPr>
          <w:rFonts w:ascii="仿宋_GB2312" w:eastAsia="仿宋_GB2312" w:hAnsi="仿宋"/>
          <w:sz w:val="32"/>
          <w:szCs w:val="32"/>
        </w:rPr>
        <w:t>上海市职称申报系统</w:t>
      </w:r>
      <w:r w:rsidRPr="00B96A65">
        <w:rPr>
          <w:rFonts w:ascii="仿宋_GB2312" w:eastAsia="仿宋_GB2312" w:hAnsi="仿宋"/>
          <w:sz w:val="32"/>
          <w:szCs w:val="32"/>
        </w:rPr>
        <w:t>”</w:t>
      </w:r>
      <w:r w:rsidRPr="00B96A65">
        <w:rPr>
          <w:rFonts w:ascii="仿宋_GB2312" w:eastAsia="仿宋_GB2312" w:hAnsi="仿宋"/>
          <w:sz w:val="32"/>
          <w:szCs w:val="32"/>
        </w:rPr>
        <w:t>中成功提交申报材料，逾时无法申报。对于因申报人材料不全、经评委会驳回未在规定时限内完成修改的，评委会办公室不再审核受理。</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lastRenderedPageBreak/>
        <w:t>（</w:t>
      </w:r>
      <w:r w:rsidRPr="00B96A65">
        <w:rPr>
          <w:rFonts w:ascii="仿宋_GB2312" w:eastAsia="仿宋_GB2312" w:hAnsi="仿宋"/>
          <w:sz w:val="32"/>
          <w:szCs w:val="32"/>
        </w:rPr>
        <w:t>3）书面材料递交时间：另行通知（网上材料审核通过后由评委会短信通知）</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sz w:val="32"/>
          <w:szCs w:val="32"/>
        </w:rPr>
        <w:t>2.书面材料申报地点</w:t>
      </w:r>
    </w:p>
    <w:p w:rsidR="009D1BC5" w:rsidRPr="00B96A65" w:rsidRDefault="00FA7ADF">
      <w:pPr>
        <w:spacing w:line="560" w:lineRule="exact"/>
        <w:ind w:firstLineChars="200" w:firstLine="643"/>
        <w:rPr>
          <w:rFonts w:ascii="仿宋_GB2312" w:eastAsia="仿宋_GB2312" w:hAnsi="仿宋"/>
          <w:sz w:val="32"/>
          <w:szCs w:val="32"/>
        </w:rPr>
      </w:pPr>
      <w:r w:rsidRPr="00B96A65">
        <w:rPr>
          <w:rFonts w:ascii="仿宋_GB2312" w:eastAsia="仿宋_GB2312" w:hAnsi="仿宋" w:hint="eastAsia"/>
          <w:b/>
          <w:sz w:val="32"/>
          <w:szCs w:val="32"/>
        </w:rPr>
        <w:t>中评委：</w:t>
      </w:r>
      <w:r w:rsidRPr="00B96A65">
        <w:rPr>
          <w:rFonts w:ascii="仿宋_GB2312" w:eastAsia="仿宋_GB2312" w:hAnsi="仿宋" w:hint="eastAsia"/>
          <w:sz w:val="32"/>
          <w:szCs w:val="32"/>
        </w:rPr>
        <w:t>徐汇区淮海中路</w:t>
      </w:r>
      <w:r w:rsidRPr="00B96A65">
        <w:rPr>
          <w:rFonts w:ascii="仿宋_GB2312" w:eastAsia="仿宋_GB2312" w:hAnsi="仿宋"/>
          <w:sz w:val="32"/>
          <w:szCs w:val="32"/>
        </w:rPr>
        <w:t>1634号3号楼310室</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联系人：</w:t>
      </w:r>
      <w:r w:rsidRPr="00415174">
        <w:rPr>
          <w:rFonts w:ascii="仿宋_GB2312" w:eastAsia="仿宋_GB2312" w:hAnsi="仿宋" w:hint="eastAsia"/>
          <w:sz w:val="32"/>
          <w:szCs w:val="32"/>
        </w:rPr>
        <w:t>许</w:t>
      </w:r>
      <w:r w:rsidRPr="00B96A65">
        <w:rPr>
          <w:rFonts w:ascii="仿宋_GB2312" w:eastAsia="仿宋_GB2312" w:hAnsi="仿宋" w:hint="eastAsia"/>
          <w:sz w:val="32"/>
          <w:szCs w:val="32"/>
        </w:rPr>
        <w:t>老师</w:t>
      </w:r>
      <w:r w:rsidRPr="00B96A65">
        <w:rPr>
          <w:rFonts w:ascii="仿宋_GB2312" w:eastAsia="仿宋_GB2312" w:hAnsi="仿宋"/>
          <w:sz w:val="32"/>
          <w:szCs w:val="32"/>
        </w:rPr>
        <w:t xml:space="preserve">        </w:t>
      </w:r>
      <w:r w:rsidRPr="00B96A65">
        <w:rPr>
          <w:rFonts w:ascii="仿宋_GB2312" w:eastAsia="仿宋_GB2312" w:hAnsi="仿宋" w:hint="eastAsia"/>
          <w:sz w:val="32"/>
          <w:szCs w:val="32"/>
        </w:rPr>
        <w:t>联系电话：</w:t>
      </w:r>
      <w:r w:rsidRPr="00B96A65">
        <w:rPr>
          <w:rFonts w:ascii="仿宋_GB2312" w:eastAsia="仿宋_GB2312" w:hAnsi="仿宋"/>
          <w:sz w:val="32"/>
          <w:szCs w:val="32"/>
        </w:rPr>
        <w:t xml:space="preserve">54061099  </w:t>
      </w:r>
    </w:p>
    <w:p w:rsidR="009D1BC5" w:rsidRPr="00B96A65" w:rsidRDefault="00FA7ADF">
      <w:pPr>
        <w:spacing w:line="560" w:lineRule="exact"/>
        <w:ind w:firstLineChars="200" w:firstLine="643"/>
        <w:rPr>
          <w:rFonts w:ascii="仿宋_GB2312" w:eastAsia="仿宋_GB2312" w:hAnsi="仿宋"/>
          <w:b/>
          <w:sz w:val="32"/>
          <w:szCs w:val="32"/>
        </w:rPr>
      </w:pPr>
      <w:proofErr w:type="gramStart"/>
      <w:r w:rsidRPr="00B96A65">
        <w:rPr>
          <w:rFonts w:ascii="仿宋_GB2312" w:eastAsia="仿宋_GB2312" w:hAnsi="仿宋" w:hint="eastAsia"/>
          <w:b/>
          <w:sz w:val="32"/>
          <w:szCs w:val="32"/>
        </w:rPr>
        <w:t>上科院</w:t>
      </w:r>
      <w:proofErr w:type="gramEnd"/>
      <w:r w:rsidRPr="00B96A65">
        <w:rPr>
          <w:rFonts w:ascii="仿宋_GB2312" w:eastAsia="仿宋_GB2312" w:hAnsi="仿宋" w:hint="eastAsia"/>
          <w:b/>
          <w:sz w:val="32"/>
          <w:szCs w:val="32"/>
        </w:rPr>
        <w:t>受理点：</w:t>
      </w:r>
      <w:r w:rsidRPr="00B96A65">
        <w:rPr>
          <w:rFonts w:ascii="仿宋_GB2312" w:eastAsia="仿宋_GB2312" w:hAnsi="仿宋"/>
          <w:sz w:val="32"/>
          <w:szCs w:val="32"/>
        </w:rPr>
        <w:t>浦东新区科苑路1278号4楼</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联系人：张老师</w:t>
      </w:r>
      <w:r w:rsidRPr="00B96A65">
        <w:rPr>
          <w:rFonts w:ascii="仿宋_GB2312" w:eastAsia="仿宋_GB2312" w:hAnsi="仿宋"/>
          <w:sz w:val="32"/>
          <w:szCs w:val="32"/>
        </w:rPr>
        <w:t xml:space="preserve">        </w:t>
      </w:r>
      <w:r w:rsidRPr="00B96A65">
        <w:rPr>
          <w:rFonts w:ascii="仿宋_GB2312" w:eastAsia="仿宋_GB2312" w:hAnsi="仿宋" w:hint="eastAsia"/>
          <w:sz w:val="32"/>
          <w:szCs w:val="32"/>
        </w:rPr>
        <w:t>联系电话：</w:t>
      </w:r>
      <w:r w:rsidRPr="00B96A65">
        <w:rPr>
          <w:rFonts w:ascii="仿宋_GB2312" w:eastAsia="仿宋_GB2312" w:hAnsi="仿宋"/>
          <w:sz w:val="32"/>
          <w:szCs w:val="32"/>
        </w:rPr>
        <w:t>51371621</w:t>
      </w:r>
    </w:p>
    <w:p w:rsidR="009D1BC5" w:rsidRPr="00B96A65" w:rsidRDefault="00FA7ADF">
      <w:pPr>
        <w:spacing w:line="560" w:lineRule="exact"/>
        <w:ind w:firstLineChars="200" w:firstLine="643"/>
        <w:rPr>
          <w:rFonts w:ascii="仿宋_GB2312" w:eastAsia="仿宋_GB2312" w:hAnsi="仿宋"/>
          <w:sz w:val="32"/>
          <w:szCs w:val="32"/>
        </w:rPr>
      </w:pPr>
      <w:r w:rsidRPr="00B96A65">
        <w:rPr>
          <w:rFonts w:ascii="仿宋_GB2312" w:eastAsia="仿宋_GB2312" w:hAnsi="仿宋" w:hint="eastAsia"/>
          <w:b/>
          <w:sz w:val="32"/>
          <w:szCs w:val="32"/>
        </w:rPr>
        <w:t>计算所受理点：</w:t>
      </w:r>
      <w:proofErr w:type="gramStart"/>
      <w:r w:rsidRPr="00B96A65">
        <w:rPr>
          <w:rFonts w:ascii="仿宋_GB2312" w:eastAsia="仿宋_GB2312" w:hAnsi="仿宋" w:hint="eastAsia"/>
          <w:sz w:val="32"/>
          <w:szCs w:val="32"/>
        </w:rPr>
        <w:t>静安区愚园</w:t>
      </w:r>
      <w:proofErr w:type="gramEnd"/>
      <w:r w:rsidRPr="00B96A65">
        <w:rPr>
          <w:rFonts w:ascii="仿宋_GB2312" w:eastAsia="仿宋_GB2312" w:hAnsi="仿宋"/>
          <w:sz w:val="32"/>
          <w:szCs w:val="32"/>
        </w:rPr>
        <w:t>路546号8号楼207室</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联系人：徐老师、陶</w:t>
      </w:r>
      <w:r w:rsidRPr="00B96A65">
        <w:rPr>
          <w:rFonts w:ascii="仿宋_GB2312" w:eastAsia="仿宋_GB2312" w:hAnsi="仿宋"/>
          <w:sz w:val="32"/>
          <w:szCs w:val="32"/>
        </w:rPr>
        <w:t xml:space="preserve">老师  </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联系电话：</w:t>
      </w:r>
      <w:r w:rsidRPr="00B96A65">
        <w:rPr>
          <w:rFonts w:ascii="仿宋_GB2312" w:eastAsia="仿宋_GB2312" w:hAnsi="仿宋"/>
          <w:sz w:val="32"/>
          <w:szCs w:val="32"/>
        </w:rPr>
        <w:t>62129221、18217546600（微信）</w:t>
      </w:r>
    </w:p>
    <w:p w:rsidR="009D1BC5" w:rsidRPr="00B96A65" w:rsidRDefault="00FA7ADF">
      <w:pPr>
        <w:spacing w:line="560" w:lineRule="exact"/>
        <w:ind w:firstLineChars="200" w:firstLine="643"/>
        <w:rPr>
          <w:rFonts w:ascii="仿宋_GB2312" w:eastAsia="仿宋_GB2312" w:hAnsi="仿宋"/>
          <w:sz w:val="32"/>
          <w:szCs w:val="32"/>
        </w:rPr>
      </w:pPr>
      <w:r w:rsidRPr="00B96A65">
        <w:rPr>
          <w:rFonts w:ascii="仿宋_GB2312" w:eastAsia="仿宋_GB2312" w:hAnsi="仿宋" w:hint="eastAsia"/>
          <w:b/>
          <w:sz w:val="32"/>
          <w:szCs w:val="32"/>
        </w:rPr>
        <w:t>上海现代服务业联合会受理点：</w:t>
      </w:r>
      <w:r w:rsidRPr="00B96A65">
        <w:rPr>
          <w:rFonts w:ascii="仿宋_GB2312" w:eastAsia="仿宋_GB2312" w:hAnsi="仿宋" w:hint="eastAsia"/>
          <w:sz w:val="32"/>
          <w:szCs w:val="32"/>
        </w:rPr>
        <w:t>徐汇区瑞宁路</w:t>
      </w:r>
      <w:r w:rsidRPr="00B96A65">
        <w:rPr>
          <w:rFonts w:ascii="仿宋_GB2312" w:eastAsia="仿宋_GB2312" w:hAnsi="仿宋"/>
          <w:sz w:val="32"/>
          <w:szCs w:val="32"/>
        </w:rPr>
        <w:t>899号阳光滨江南楼902室</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联系人：蒋老师</w:t>
      </w:r>
      <w:r w:rsidRPr="00B96A65">
        <w:rPr>
          <w:rFonts w:ascii="仿宋_GB2312" w:eastAsia="仿宋_GB2312" w:hAnsi="仿宋"/>
          <w:sz w:val="32"/>
          <w:szCs w:val="32"/>
        </w:rPr>
        <w:t xml:space="preserve">        </w:t>
      </w:r>
      <w:r w:rsidRPr="00B96A65">
        <w:rPr>
          <w:rFonts w:ascii="仿宋_GB2312" w:eastAsia="仿宋_GB2312" w:hAnsi="仿宋" w:hint="eastAsia"/>
          <w:sz w:val="32"/>
          <w:szCs w:val="32"/>
        </w:rPr>
        <w:t>联系电话：</w:t>
      </w:r>
      <w:r w:rsidRPr="00B96A65">
        <w:rPr>
          <w:rFonts w:ascii="仿宋_GB2312" w:eastAsia="仿宋_GB2312" w:hAnsi="仿宋"/>
          <w:sz w:val="32"/>
          <w:szCs w:val="32"/>
        </w:rPr>
        <w:t>64086671</w:t>
      </w:r>
    </w:p>
    <w:p w:rsidR="009D1BC5" w:rsidRPr="00B96A65" w:rsidRDefault="00FA7ADF">
      <w:pPr>
        <w:spacing w:line="560" w:lineRule="exact"/>
        <w:ind w:firstLineChars="200" w:firstLine="640"/>
        <w:rPr>
          <w:rFonts w:ascii="黑体" w:eastAsia="黑体" w:hAnsi="黑体"/>
          <w:sz w:val="32"/>
          <w:szCs w:val="32"/>
        </w:rPr>
      </w:pPr>
      <w:r w:rsidRPr="00B96A65">
        <w:rPr>
          <w:rFonts w:ascii="黑体" w:eastAsia="黑体" w:hAnsi="黑体" w:hint="eastAsia"/>
          <w:sz w:val="32"/>
          <w:szCs w:val="32"/>
        </w:rPr>
        <w:t>八、评审费用</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申报评审费用：</w:t>
      </w:r>
      <w:r w:rsidRPr="00B96A65">
        <w:rPr>
          <w:rFonts w:ascii="仿宋_GB2312" w:eastAsia="仿宋_GB2312" w:hAnsi="仿宋"/>
          <w:sz w:val="32"/>
          <w:szCs w:val="32"/>
        </w:rPr>
        <w:t>600元。</w:t>
      </w: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特此通知。</w:t>
      </w:r>
    </w:p>
    <w:p w:rsidR="009D1BC5" w:rsidRPr="00B96A65" w:rsidRDefault="009D1BC5">
      <w:pPr>
        <w:spacing w:line="560" w:lineRule="exact"/>
        <w:ind w:firstLineChars="200" w:firstLine="640"/>
        <w:rPr>
          <w:rFonts w:ascii="仿宋_GB2312" w:eastAsia="仿宋_GB2312" w:hAnsi="仿宋"/>
          <w:sz w:val="32"/>
          <w:szCs w:val="32"/>
        </w:rPr>
      </w:pPr>
    </w:p>
    <w:p w:rsidR="009D1BC5" w:rsidRPr="00B96A65" w:rsidRDefault="00FA7ADF">
      <w:pPr>
        <w:spacing w:line="560" w:lineRule="exact"/>
        <w:ind w:firstLineChars="200" w:firstLine="640"/>
        <w:rPr>
          <w:rFonts w:ascii="仿宋_GB2312" w:eastAsia="仿宋_GB2312" w:hAnsi="仿宋"/>
          <w:sz w:val="32"/>
          <w:szCs w:val="32"/>
        </w:rPr>
      </w:pPr>
      <w:r w:rsidRPr="00B96A65">
        <w:rPr>
          <w:rFonts w:ascii="仿宋_GB2312" w:eastAsia="仿宋_GB2312" w:hAnsi="仿宋" w:hint="eastAsia"/>
          <w:sz w:val="32"/>
          <w:szCs w:val="32"/>
        </w:rPr>
        <w:t>附件：</w:t>
      </w:r>
      <w:r w:rsidRPr="00B96A65">
        <w:rPr>
          <w:rFonts w:ascii="仿宋_GB2312" w:eastAsia="仿宋_GB2312" w:hAnsi="仿宋"/>
          <w:sz w:val="32"/>
          <w:szCs w:val="32"/>
        </w:rPr>
        <w:t>1.2023年度送审材料目录</w:t>
      </w:r>
    </w:p>
    <w:p w:rsidR="009D1BC5" w:rsidRPr="00B96A65" w:rsidRDefault="00FA7ADF">
      <w:pPr>
        <w:spacing w:line="560" w:lineRule="exact"/>
        <w:ind w:firstLineChars="500" w:firstLine="1600"/>
        <w:rPr>
          <w:rFonts w:ascii="仿宋_GB2312" w:eastAsia="仿宋_GB2312" w:hAnsi="仿宋"/>
          <w:sz w:val="32"/>
          <w:szCs w:val="32"/>
        </w:rPr>
      </w:pPr>
      <w:r w:rsidRPr="00B96A65">
        <w:rPr>
          <w:rFonts w:ascii="仿宋_GB2312" w:eastAsia="仿宋_GB2312" w:hAnsi="仿宋"/>
          <w:sz w:val="32"/>
          <w:szCs w:val="32"/>
        </w:rPr>
        <w:t>2.总结报告鉴定表</w:t>
      </w:r>
    </w:p>
    <w:p w:rsidR="009D1BC5" w:rsidRPr="00B96A65" w:rsidRDefault="009D1BC5">
      <w:pPr>
        <w:spacing w:line="560" w:lineRule="exact"/>
        <w:ind w:firstLineChars="200" w:firstLine="640"/>
        <w:jc w:val="left"/>
        <w:rPr>
          <w:rFonts w:ascii="仿宋_GB2312" w:eastAsia="仿宋_GB2312" w:hAnsi="仿宋"/>
          <w:sz w:val="32"/>
          <w:szCs w:val="32"/>
        </w:rPr>
      </w:pPr>
    </w:p>
    <w:p w:rsidR="009D1BC5" w:rsidRPr="00B96A65" w:rsidRDefault="009D1BC5">
      <w:pPr>
        <w:spacing w:line="560" w:lineRule="exact"/>
        <w:ind w:firstLineChars="200" w:firstLine="640"/>
        <w:jc w:val="left"/>
        <w:rPr>
          <w:rFonts w:ascii="仿宋_GB2312" w:eastAsia="仿宋_GB2312" w:hAnsi="仿宋"/>
          <w:sz w:val="32"/>
          <w:szCs w:val="32"/>
        </w:rPr>
      </w:pPr>
    </w:p>
    <w:p w:rsidR="009D1BC5" w:rsidRPr="00B96A65" w:rsidRDefault="00FA7ADF">
      <w:pPr>
        <w:spacing w:line="560" w:lineRule="exact"/>
        <w:ind w:firstLineChars="200" w:firstLine="640"/>
        <w:jc w:val="left"/>
        <w:rPr>
          <w:rFonts w:ascii="仿宋_GB2312" w:eastAsia="仿宋_GB2312" w:hAnsi="仿宋"/>
          <w:sz w:val="32"/>
          <w:szCs w:val="32"/>
        </w:rPr>
      </w:pPr>
      <w:r w:rsidRPr="00B96A65">
        <w:rPr>
          <w:rFonts w:ascii="仿宋_GB2312" w:eastAsia="仿宋_GB2312" w:hAnsi="仿宋"/>
          <w:sz w:val="32"/>
          <w:szCs w:val="32"/>
        </w:rPr>
        <w:t xml:space="preserve">                              上海市实验技术系列</w:t>
      </w:r>
    </w:p>
    <w:p w:rsidR="009D1BC5" w:rsidRPr="00B96A65" w:rsidRDefault="00FA7ADF">
      <w:pPr>
        <w:spacing w:line="560" w:lineRule="exact"/>
        <w:ind w:firstLineChars="1700" w:firstLine="5440"/>
        <w:jc w:val="left"/>
        <w:rPr>
          <w:rFonts w:ascii="仿宋_GB2312" w:eastAsia="仿宋_GB2312" w:hAnsi="仿宋"/>
          <w:sz w:val="32"/>
          <w:szCs w:val="32"/>
        </w:rPr>
      </w:pPr>
      <w:r w:rsidRPr="00B96A65">
        <w:rPr>
          <w:rFonts w:ascii="仿宋_GB2312" w:eastAsia="仿宋_GB2312" w:hAnsi="仿宋" w:hint="eastAsia"/>
          <w:sz w:val="32"/>
          <w:szCs w:val="32"/>
        </w:rPr>
        <w:t>中级职称评审委员会</w:t>
      </w:r>
    </w:p>
    <w:p w:rsidR="009D1BC5" w:rsidRPr="00B96A65" w:rsidRDefault="003577AC">
      <w:pPr>
        <w:spacing w:line="560" w:lineRule="exact"/>
        <w:ind w:firstLineChars="1800" w:firstLine="5760"/>
        <w:jc w:val="left"/>
        <w:rPr>
          <w:rFonts w:ascii="仿宋_GB2312" w:eastAsia="仿宋_GB2312" w:hAnsi="仿宋"/>
          <w:sz w:val="32"/>
          <w:szCs w:val="32"/>
        </w:rPr>
      </w:pPr>
      <w:r w:rsidRPr="00B96A65">
        <w:rPr>
          <w:rFonts w:ascii="仿宋_GB2312" w:eastAsia="仿宋_GB2312" w:hAnsi="仿宋"/>
          <w:sz w:val="32"/>
          <w:szCs w:val="32"/>
        </w:rPr>
        <w:t>2023年6月</w:t>
      </w:r>
      <w:r>
        <w:rPr>
          <w:rFonts w:ascii="仿宋_GB2312" w:eastAsia="仿宋_GB2312" w:hAnsi="仿宋" w:hint="eastAsia"/>
          <w:sz w:val="32"/>
          <w:szCs w:val="32"/>
        </w:rPr>
        <w:t>13</w:t>
      </w:r>
      <w:bookmarkStart w:id="1" w:name="_GoBack"/>
      <w:bookmarkEnd w:id="1"/>
      <w:r w:rsidR="00FA7ADF" w:rsidRPr="00B96A65">
        <w:rPr>
          <w:rFonts w:ascii="仿宋_GB2312" w:eastAsia="仿宋_GB2312" w:hAnsi="仿宋" w:hint="eastAsia"/>
          <w:sz w:val="32"/>
          <w:szCs w:val="32"/>
        </w:rPr>
        <w:t>日</w:t>
      </w:r>
    </w:p>
    <w:sectPr w:rsidR="009D1BC5" w:rsidRPr="00B96A65">
      <w:footerReference w:type="default" r:id="rId8"/>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EF7" w:rsidRDefault="00127EF7">
      <w:r>
        <w:separator/>
      </w:r>
    </w:p>
  </w:endnote>
  <w:endnote w:type="continuationSeparator" w:id="0">
    <w:p w:rsidR="00127EF7" w:rsidRDefault="00127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default"/>
    <w:sig w:usb0="00000000" w:usb1="08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font>
  <w:font w:name="ˎ̥">
    <w:altName w:val="仿宋"/>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6867525"/>
    </w:sdtPr>
    <w:sdtEndPr>
      <w:rPr>
        <w:rFonts w:ascii="宋体" w:eastAsia="宋体" w:hAnsi="宋体"/>
        <w:sz w:val="28"/>
        <w:szCs w:val="28"/>
      </w:rPr>
    </w:sdtEndPr>
    <w:sdtContent>
      <w:p w:rsidR="009D1BC5" w:rsidRDefault="00FA7ADF">
        <w:pPr>
          <w:pStyle w:val="a6"/>
          <w:jc w:val="center"/>
          <w:rPr>
            <w:rFonts w:ascii="宋体" w:eastAsia="宋体" w:hAnsi="宋体"/>
            <w:sz w:val="28"/>
            <w:szCs w:val="28"/>
          </w:rPr>
        </w:pPr>
        <w:r>
          <w:rPr>
            <w:rFonts w:ascii="宋体" w:eastAsia="宋体" w:hAnsi="宋体"/>
            <w:sz w:val="24"/>
            <w:szCs w:val="24"/>
          </w:rPr>
          <w:fldChar w:fldCharType="begin"/>
        </w:r>
        <w:r>
          <w:rPr>
            <w:rFonts w:ascii="宋体" w:eastAsia="宋体" w:hAnsi="宋体"/>
            <w:sz w:val="24"/>
            <w:szCs w:val="24"/>
          </w:rPr>
          <w:instrText>PAGE   \* MERGEFORMAT</w:instrText>
        </w:r>
        <w:r>
          <w:rPr>
            <w:rFonts w:ascii="宋体" w:eastAsia="宋体" w:hAnsi="宋体"/>
            <w:sz w:val="24"/>
            <w:szCs w:val="24"/>
          </w:rPr>
          <w:fldChar w:fldCharType="separate"/>
        </w:r>
        <w:r w:rsidR="003577AC" w:rsidRPr="003577AC">
          <w:rPr>
            <w:rFonts w:ascii="宋体" w:eastAsia="宋体" w:hAnsi="宋体"/>
            <w:noProof/>
            <w:sz w:val="24"/>
            <w:szCs w:val="24"/>
            <w:lang w:val="zh-CN"/>
          </w:rPr>
          <w:t>1</w:t>
        </w:r>
        <w:r>
          <w:rPr>
            <w:rFonts w:ascii="宋体" w:eastAsia="宋体" w:hAnsi="宋体"/>
            <w:sz w:val="24"/>
            <w:szCs w:val="24"/>
          </w:rPr>
          <w:fldChar w:fldCharType="end"/>
        </w:r>
      </w:p>
    </w:sdtContent>
  </w:sdt>
  <w:p w:rsidR="009D1BC5" w:rsidRDefault="009D1BC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EF7" w:rsidRDefault="00127EF7">
      <w:r>
        <w:separator/>
      </w:r>
    </w:p>
  </w:footnote>
  <w:footnote w:type="continuationSeparator" w:id="0">
    <w:p w:rsidR="00127EF7" w:rsidRDefault="00127EF7">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dows 用户">
    <w15:presenceInfo w15:providerId="None" w15:userId="Windows 用户"/>
  </w15:person>
  <w15:person w15:author="stcsm">
    <w15:presenceInfo w15:providerId="None" w15:userId="stcs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ODQwNThiYTg4YTBlNDhkZDRmNGNiNWM5NWE1YzAifQ=="/>
  </w:docVars>
  <w:rsids>
    <w:rsidRoot w:val="00864684"/>
    <w:rsid w:val="8B9F9218"/>
    <w:rsid w:val="8FE123E9"/>
    <w:rsid w:val="97F9E27F"/>
    <w:rsid w:val="9D774A18"/>
    <w:rsid w:val="9EDE0210"/>
    <w:rsid w:val="9F9B8A55"/>
    <w:rsid w:val="A377F3D3"/>
    <w:rsid w:val="AFC786B4"/>
    <w:rsid w:val="B5FFFDB0"/>
    <w:rsid w:val="B7B79B68"/>
    <w:rsid w:val="B7FFA738"/>
    <w:rsid w:val="BAFF1A9A"/>
    <w:rsid w:val="BB63B921"/>
    <w:rsid w:val="BD7A4074"/>
    <w:rsid w:val="BEEFDC99"/>
    <w:rsid w:val="BF7D0A87"/>
    <w:rsid w:val="BF7EBE77"/>
    <w:rsid w:val="BFEF07FD"/>
    <w:rsid w:val="CEFF6539"/>
    <w:rsid w:val="CF9F481C"/>
    <w:rsid w:val="D1BF242E"/>
    <w:rsid w:val="D7EA8C43"/>
    <w:rsid w:val="DD7D3FC3"/>
    <w:rsid w:val="DDFA476B"/>
    <w:rsid w:val="DF78C63B"/>
    <w:rsid w:val="DFD821C7"/>
    <w:rsid w:val="DFFCA7B8"/>
    <w:rsid w:val="E37CEF63"/>
    <w:rsid w:val="E6F1B170"/>
    <w:rsid w:val="EA7F98F0"/>
    <w:rsid w:val="EFFF737C"/>
    <w:rsid w:val="F177AD97"/>
    <w:rsid w:val="F2BDAF80"/>
    <w:rsid w:val="F36FB22E"/>
    <w:rsid w:val="F3D6716B"/>
    <w:rsid w:val="F3DFAF00"/>
    <w:rsid w:val="F5BF3DC5"/>
    <w:rsid w:val="F5FA29A6"/>
    <w:rsid w:val="F6FEE6C8"/>
    <w:rsid w:val="F746808A"/>
    <w:rsid w:val="F75C5E63"/>
    <w:rsid w:val="F76F1E41"/>
    <w:rsid w:val="F7E7B728"/>
    <w:rsid w:val="FBFC345E"/>
    <w:rsid w:val="FC73EC29"/>
    <w:rsid w:val="FCE71810"/>
    <w:rsid w:val="FD3F783E"/>
    <w:rsid w:val="FD7D3426"/>
    <w:rsid w:val="FDCD2838"/>
    <w:rsid w:val="FE3F62DC"/>
    <w:rsid w:val="FEAF4C6A"/>
    <w:rsid w:val="FEFF2C56"/>
    <w:rsid w:val="FF7FBD12"/>
    <w:rsid w:val="FFDF5B22"/>
    <w:rsid w:val="FFEE6BAA"/>
    <w:rsid w:val="FFFEF564"/>
    <w:rsid w:val="00003B8F"/>
    <w:rsid w:val="0000798F"/>
    <w:rsid w:val="000326F1"/>
    <w:rsid w:val="00061405"/>
    <w:rsid w:val="00067AC6"/>
    <w:rsid w:val="00080F33"/>
    <w:rsid w:val="00081BE3"/>
    <w:rsid w:val="0008455C"/>
    <w:rsid w:val="00085B5F"/>
    <w:rsid w:val="00086A54"/>
    <w:rsid w:val="000A6BF4"/>
    <w:rsid w:val="000B34AF"/>
    <w:rsid w:val="00102BEE"/>
    <w:rsid w:val="00115626"/>
    <w:rsid w:val="00120B69"/>
    <w:rsid w:val="00127EF7"/>
    <w:rsid w:val="0014795C"/>
    <w:rsid w:val="00154A4B"/>
    <w:rsid w:val="001552B4"/>
    <w:rsid w:val="001635AA"/>
    <w:rsid w:val="00164417"/>
    <w:rsid w:val="00164950"/>
    <w:rsid w:val="00172391"/>
    <w:rsid w:val="00180957"/>
    <w:rsid w:val="001A36C6"/>
    <w:rsid w:val="001A3E5F"/>
    <w:rsid w:val="001D2D93"/>
    <w:rsid w:val="001D593D"/>
    <w:rsid w:val="002006D3"/>
    <w:rsid w:val="00202058"/>
    <w:rsid w:val="00205215"/>
    <w:rsid w:val="00207B2B"/>
    <w:rsid w:val="00216336"/>
    <w:rsid w:val="00231E5A"/>
    <w:rsid w:val="0023228B"/>
    <w:rsid w:val="00235B8A"/>
    <w:rsid w:val="002566EA"/>
    <w:rsid w:val="002566FB"/>
    <w:rsid w:val="00261A90"/>
    <w:rsid w:val="002924B2"/>
    <w:rsid w:val="00296540"/>
    <w:rsid w:val="002A5E86"/>
    <w:rsid w:val="002B7477"/>
    <w:rsid w:val="002C0A1C"/>
    <w:rsid w:val="002D606F"/>
    <w:rsid w:val="002F6307"/>
    <w:rsid w:val="003073BC"/>
    <w:rsid w:val="00314F4C"/>
    <w:rsid w:val="00322C52"/>
    <w:rsid w:val="0033601D"/>
    <w:rsid w:val="00336919"/>
    <w:rsid w:val="00337FE0"/>
    <w:rsid w:val="00341D94"/>
    <w:rsid w:val="00351927"/>
    <w:rsid w:val="003577AC"/>
    <w:rsid w:val="00367F29"/>
    <w:rsid w:val="00375709"/>
    <w:rsid w:val="003A1B90"/>
    <w:rsid w:val="003A4013"/>
    <w:rsid w:val="003A4709"/>
    <w:rsid w:val="003A7BA0"/>
    <w:rsid w:val="003C01E3"/>
    <w:rsid w:val="003C0D71"/>
    <w:rsid w:val="003C18DB"/>
    <w:rsid w:val="003D7707"/>
    <w:rsid w:val="003E24BA"/>
    <w:rsid w:val="003F026E"/>
    <w:rsid w:val="00401FAB"/>
    <w:rsid w:val="00405739"/>
    <w:rsid w:val="00415174"/>
    <w:rsid w:val="0042112A"/>
    <w:rsid w:val="00431BAF"/>
    <w:rsid w:val="004418CC"/>
    <w:rsid w:val="00443188"/>
    <w:rsid w:val="004449CE"/>
    <w:rsid w:val="0046567E"/>
    <w:rsid w:val="004874B5"/>
    <w:rsid w:val="0049576D"/>
    <w:rsid w:val="004B1C41"/>
    <w:rsid w:val="004B47BF"/>
    <w:rsid w:val="004C749C"/>
    <w:rsid w:val="004C7C45"/>
    <w:rsid w:val="004D3519"/>
    <w:rsid w:val="004D75FB"/>
    <w:rsid w:val="004E51AC"/>
    <w:rsid w:val="004E7FBF"/>
    <w:rsid w:val="00502B56"/>
    <w:rsid w:val="00503606"/>
    <w:rsid w:val="00505F66"/>
    <w:rsid w:val="00506A3C"/>
    <w:rsid w:val="005111E6"/>
    <w:rsid w:val="0051120A"/>
    <w:rsid w:val="00511B33"/>
    <w:rsid w:val="00521645"/>
    <w:rsid w:val="005216A9"/>
    <w:rsid w:val="00527ECF"/>
    <w:rsid w:val="00530A03"/>
    <w:rsid w:val="00540931"/>
    <w:rsid w:val="00544CAD"/>
    <w:rsid w:val="0055044E"/>
    <w:rsid w:val="00560279"/>
    <w:rsid w:val="005654F9"/>
    <w:rsid w:val="0057791D"/>
    <w:rsid w:val="005915DF"/>
    <w:rsid w:val="00595818"/>
    <w:rsid w:val="00596292"/>
    <w:rsid w:val="005A175A"/>
    <w:rsid w:val="005A4294"/>
    <w:rsid w:val="005B6250"/>
    <w:rsid w:val="005C10E2"/>
    <w:rsid w:val="005C4D2E"/>
    <w:rsid w:val="005E7F3F"/>
    <w:rsid w:val="005F4581"/>
    <w:rsid w:val="00600638"/>
    <w:rsid w:val="00612271"/>
    <w:rsid w:val="00614A21"/>
    <w:rsid w:val="00621BFD"/>
    <w:rsid w:val="006257CC"/>
    <w:rsid w:val="0063395A"/>
    <w:rsid w:val="00633B8E"/>
    <w:rsid w:val="00650CFD"/>
    <w:rsid w:val="0066273A"/>
    <w:rsid w:val="006831D0"/>
    <w:rsid w:val="006B3582"/>
    <w:rsid w:val="006C6AE2"/>
    <w:rsid w:val="006D293F"/>
    <w:rsid w:val="006D58CD"/>
    <w:rsid w:val="006E3834"/>
    <w:rsid w:val="00700308"/>
    <w:rsid w:val="007003EB"/>
    <w:rsid w:val="00700ADE"/>
    <w:rsid w:val="00702ADC"/>
    <w:rsid w:val="00710CBE"/>
    <w:rsid w:val="00725F78"/>
    <w:rsid w:val="00731F1C"/>
    <w:rsid w:val="007334F2"/>
    <w:rsid w:val="007368E1"/>
    <w:rsid w:val="00737CF2"/>
    <w:rsid w:val="00743FC7"/>
    <w:rsid w:val="00744285"/>
    <w:rsid w:val="0075492B"/>
    <w:rsid w:val="007670FF"/>
    <w:rsid w:val="007677CF"/>
    <w:rsid w:val="00774416"/>
    <w:rsid w:val="0078555F"/>
    <w:rsid w:val="007A19E3"/>
    <w:rsid w:val="007D20FC"/>
    <w:rsid w:val="007D39AE"/>
    <w:rsid w:val="007E21E5"/>
    <w:rsid w:val="007E2A8B"/>
    <w:rsid w:val="007F3BDB"/>
    <w:rsid w:val="00832980"/>
    <w:rsid w:val="00841F8D"/>
    <w:rsid w:val="00852932"/>
    <w:rsid w:val="00856B84"/>
    <w:rsid w:val="00864684"/>
    <w:rsid w:val="00864C55"/>
    <w:rsid w:val="00867049"/>
    <w:rsid w:val="0087585B"/>
    <w:rsid w:val="008809CB"/>
    <w:rsid w:val="008878FD"/>
    <w:rsid w:val="00896E62"/>
    <w:rsid w:val="008A56BE"/>
    <w:rsid w:val="008A75FE"/>
    <w:rsid w:val="008C1DA3"/>
    <w:rsid w:val="008C3B9C"/>
    <w:rsid w:val="008F0328"/>
    <w:rsid w:val="008F563B"/>
    <w:rsid w:val="00906BEB"/>
    <w:rsid w:val="009168CC"/>
    <w:rsid w:val="00917BFD"/>
    <w:rsid w:val="00921B1E"/>
    <w:rsid w:val="00932A48"/>
    <w:rsid w:val="0093787E"/>
    <w:rsid w:val="00957775"/>
    <w:rsid w:val="009626E1"/>
    <w:rsid w:val="0096527C"/>
    <w:rsid w:val="00976A6D"/>
    <w:rsid w:val="009806F7"/>
    <w:rsid w:val="00983D01"/>
    <w:rsid w:val="0099432D"/>
    <w:rsid w:val="009A22BE"/>
    <w:rsid w:val="009B3B4F"/>
    <w:rsid w:val="009B6BAE"/>
    <w:rsid w:val="009D1BC5"/>
    <w:rsid w:val="009F49CB"/>
    <w:rsid w:val="00A0749D"/>
    <w:rsid w:val="00A138D8"/>
    <w:rsid w:val="00A22B91"/>
    <w:rsid w:val="00A31490"/>
    <w:rsid w:val="00A32A03"/>
    <w:rsid w:val="00A3335A"/>
    <w:rsid w:val="00A71AE1"/>
    <w:rsid w:val="00A734A9"/>
    <w:rsid w:val="00A76C9F"/>
    <w:rsid w:val="00A82BA9"/>
    <w:rsid w:val="00A84B97"/>
    <w:rsid w:val="00A87B85"/>
    <w:rsid w:val="00A90DBA"/>
    <w:rsid w:val="00A9603C"/>
    <w:rsid w:val="00A962E1"/>
    <w:rsid w:val="00AC1193"/>
    <w:rsid w:val="00AE0FDE"/>
    <w:rsid w:val="00AE2EED"/>
    <w:rsid w:val="00AE6426"/>
    <w:rsid w:val="00AE6E91"/>
    <w:rsid w:val="00AF2D9D"/>
    <w:rsid w:val="00B06128"/>
    <w:rsid w:val="00B07738"/>
    <w:rsid w:val="00B23DB3"/>
    <w:rsid w:val="00B243BD"/>
    <w:rsid w:val="00B27E09"/>
    <w:rsid w:val="00B50F6F"/>
    <w:rsid w:val="00B5695F"/>
    <w:rsid w:val="00B7525D"/>
    <w:rsid w:val="00B84AFB"/>
    <w:rsid w:val="00B91372"/>
    <w:rsid w:val="00B96A65"/>
    <w:rsid w:val="00BA2170"/>
    <w:rsid w:val="00BA670C"/>
    <w:rsid w:val="00BA789E"/>
    <w:rsid w:val="00BB67E1"/>
    <w:rsid w:val="00BC22FC"/>
    <w:rsid w:val="00BC28B9"/>
    <w:rsid w:val="00BC2FD4"/>
    <w:rsid w:val="00BD39F9"/>
    <w:rsid w:val="00BD64AA"/>
    <w:rsid w:val="00C11583"/>
    <w:rsid w:val="00C13AB7"/>
    <w:rsid w:val="00C40DAA"/>
    <w:rsid w:val="00C4551A"/>
    <w:rsid w:val="00C663D5"/>
    <w:rsid w:val="00C67A00"/>
    <w:rsid w:val="00C7220A"/>
    <w:rsid w:val="00C827B5"/>
    <w:rsid w:val="00C95EB3"/>
    <w:rsid w:val="00CC78AD"/>
    <w:rsid w:val="00CD40EC"/>
    <w:rsid w:val="00CE3CD8"/>
    <w:rsid w:val="00CF05DE"/>
    <w:rsid w:val="00D01798"/>
    <w:rsid w:val="00D056A7"/>
    <w:rsid w:val="00D13FDB"/>
    <w:rsid w:val="00D16FEA"/>
    <w:rsid w:val="00D179F4"/>
    <w:rsid w:val="00D258DA"/>
    <w:rsid w:val="00D513BC"/>
    <w:rsid w:val="00D53439"/>
    <w:rsid w:val="00D56264"/>
    <w:rsid w:val="00D71E22"/>
    <w:rsid w:val="00D7321E"/>
    <w:rsid w:val="00D8600F"/>
    <w:rsid w:val="00D94649"/>
    <w:rsid w:val="00DD3305"/>
    <w:rsid w:val="00DD364D"/>
    <w:rsid w:val="00DE3A3B"/>
    <w:rsid w:val="00DE55E3"/>
    <w:rsid w:val="00DF13E2"/>
    <w:rsid w:val="00DF6644"/>
    <w:rsid w:val="00E32184"/>
    <w:rsid w:val="00E32ECA"/>
    <w:rsid w:val="00E366D4"/>
    <w:rsid w:val="00E47F4C"/>
    <w:rsid w:val="00E5211F"/>
    <w:rsid w:val="00E57B8A"/>
    <w:rsid w:val="00E63335"/>
    <w:rsid w:val="00E65738"/>
    <w:rsid w:val="00E65757"/>
    <w:rsid w:val="00E70440"/>
    <w:rsid w:val="00E70AAD"/>
    <w:rsid w:val="00E82284"/>
    <w:rsid w:val="00E836D5"/>
    <w:rsid w:val="00E83D7C"/>
    <w:rsid w:val="00E95EA0"/>
    <w:rsid w:val="00EA3502"/>
    <w:rsid w:val="00EA3B60"/>
    <w:rsid w:val="00EB3F96"/>
    <w:rsid w:val="00EB7144"/>
    <w:rsid w:val="00EC6BB7"/>
    <w:rsid w:val="00ED12FB"/>
    <w:rsid w:val="00EE0D5E"/>
    <w:rsid w:val="00EF7CD2"/>
    <w:rsid w:val="00F00C46"/>
    <w:rsid w:val="00F01B08"/>
    <w:rsid w:val="00F03652"/>
    <w:rsid w:val="00F065A5"/>
    <w:rsid w:val="00F1431E"/>
    <w:rsid w:val="00F204CC"/>
    <w:rsid w:val="00F31812"/>
    <w:rsid w:val="00F4112B"/>
    <w:rsid w:val="00F52CE8"/>
    <w:rsid w:val="00F637FA"/>
    <w:rsid w:val="00F63B4D"/>
    <w:rsid w:val="00F72746"/>
    <w:rsid w:val="00F76088"/>
    <w:rsid w:val="00F84E33"/>
    <w:rsid w:val="00F86015"/>
    <w:rsid w:val="00F96F54"/>
    <w:rsid w:val="00FA7ADF"/>
    <w:rsid w:val="00FD2210"/>
    <w:rsid w:val="00FD42BA"/>
    <w:rsid w:val="00FE5DA1"/>
    <w:rsid w:val="026954E1"/>
    <w:rsid w:val="035C58DB"/>
    <w:rsid w:val="03EA43FF"/>
    <w:rsid w:val="0A1F42C7"/>
    <w:rsid w:val="0A333E37"/>
    <w:rsid w:val="15EF615F"/>
    <w:rsid w:val="15FF7BFC"/>
    <w:rsid w:val="15FFD6E5"/>
    <w:rsid w:val="16626976"/>
    <w:rsid w:val="18C94AD3"/>
    <w:rsid w:val="1E6B36BE"/>
    <w:rsid w:val="27776E13"/>
    <w:rsid w:val="2A263B34"/>
    <w:rsid w:val="2BFF3A02"/>
    <w:rsid w:val="2DFB1D11"/>
    <w:rsid w:val="2E4007B7"/>
    <w:rsid w:val="2F53CC4C"/>
    <w:rsid w:val="2F782CC6"/>
    <w:rsid w:val="31EB2D43"/>
    <w:rsid w:val="33E0CA22"/>
    <w:rsid w:val="36AB69CB"/>
    <w:rsid w:val="39AD3929"/>
    <w:rsid w:val="3BFB43CF"/>
    <w:rsid w:val="3F7BDE95"/>
    <w:rsid w:val="3FFEEAEC"/>
    <w:rsid w:val="401B49F1"/>
    <w:rsid w:val="45B90D1A"/>
    <w:rsid w:val="46626FB1"/>
    <w:rsid w:val="49A06BA4"/>
    <w:rsid w:val="49FFED85"/>
    <w:rsid w:val="4AF40C8C"/>
    <w:rsid w:val="4BC345E3"/>
    <w:rsid w:val="4FED4081"/>
    <w:rsid w:val="53D6C991"/>
    <w:rsid w:val="54953208"/>
    <w:rsid w:val="559D309F"/>
    <w:rsid w:val="560763AD"/>
    <w:rsid w:val="591F4A62"/>
    <w:rsid w:val="5B9579A9"/>
    <w:rsid w:val="5BE92803"/>
    <w:rsid w:val="5C391B19"/>
    <w:rsid w:val="5C3B3A07"/>
    <w:rsid w:val="5DDFBFA7"/>
    <w:rsid w:val="5F6FD931"/>
    <w:rsid w:val="5FC3FC5B"/>
    <w:rsid w:val="5FDB7378"/>
    <w:rsid w:val="65BB0837"/>
    <w:rsid w:val="6AD422C3"/>
    <w:rsid w:val="6AEC166C"/>
    <w:rsid w:val="6DE75F61"/>
    <w:rsid w:val="6EFEE6D4"/>
    <w:rsid w:val="6F157A15"/>
    <w:rsid w:val="72FF317A"/>
    <w:rsid w:val="758F05DD"/>
    <w:rsid w:val="767B20DE"/>
    <w:rsid w:val="773B6E67"/>
    <w:rsid w:val="77FE5805"/>
    <w:rsid w:val="794A7C38"/>
    <w:rsid w:val="7DC1695A"/>
    <w:rsid w:val="7DD7F659"/>
    <w:rsid w:val="7DFA9F0A"/>
    <w:rsid w:val="7DFFF73F"/>
    <w:rsid w:val="7E953D80"/>
    <w:rsid w:val="7EBAEB33"/>
    <w:rsid w:val="7ED185E7"/>
    <w:rsid w:val="7EEFD7AC"/>
    <w:rsid w:val="7EF9D1BF"/>
    <w:rsid w:val="7EFE8822"/>
    <w:rsid w:val="7F9F0185"/>
    <w:rsid w:val="7FDF7BFC"/>
    <w:rsid w:val="7FED9EE5"/>
    <w:rsid w:val="7FEE8D3B"/>
    <w:rsid w:val="7FFBD6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宋体" w:hAnsi="Courier New" w:cs="Times New Roman"/>
      <w:szCs w:val="21"/>
      <w:lang w:val="zh-CN"/>
    </w:rPr>
  </w:style>
  <w:style w:type="paragraph" w:styleId="a4">
    <w:name w:val="Date"/>
    <w:basedOn w:val="a"/>
    <w:next w:val="a"/>
    <w:link w:val="Char"/>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character" w:styleId="a9">
    <w:name w:val="Emphasis"/>
    <w:basedOn w:val="a0"/>
    <w:uiPriority w:val="20"/>
    <w:qFormat/>
    <w:rPr>
      <w:i/>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0">
    <w:name w:val="批注框文本 Char"/>
    <w:basedOn w:val="a0"/>
    <w:link w:val="a5"/>
    <w:uiPriority w:val="99"/>
    <w:semiHidden/>
    <w:qFormat/>
    <w:rPr>
      <w:kern w:val="2"/>
      <w:sz w:val="18"/>
      <w:szCs w:val="18"/>
    </w:rPr>
  </w:style>
  <w:style w:type="character" w:customStyle="1" w:styleId="Char">
    <w:name w:val="日期 Char"/>
    <w:basedOn w:val="a0"/>
    <w:link w:val="a4"/>
    <w:uiPriority w:val="99"/>
    <w:semiHidden/>
    <w:qFormat/>
    <w:rPr>
      <w:kern w:val="2"/>
      <w:sz w:val="21"/>
      <w:szCs w:val="22"/>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宋体" w:hAnsi="Courier New" w:cs="Times New Roman"/>
      <w:szCs w:val="21"/>
      <w:lang w:val="zh-CN"/>
    </w:rPr>
  </w:style>
  <w:style w:type="paragraph" w:styleId="a4">
    <w:name w:val="Date"/>
    <w:basedOn w:val="a"/>
    <w:next w:val="a"/>
    <w:link w:val="Char"/>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character" w:styleId="a9">
    <w:name w:val="Emphasis"/>
    <w:basedOn w:val="a0"/>
    <w:uiPriority w:val="20"/>
    <w:qFormat/>
    <w:rPr>
      <w:i/>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0">
    <w:name w:val="批注框文本 Char"/>
    <w:basedOn w:val="a0"/>
    <w:link w:val="a5"/>
    <w:uiPriority w:val="99"/>
    <w:semiHidden/>
    <w:qFormat/>
    <w:rPr>
      <w:kern w:val="2"/>
      <w:sz w:val="18"/>
      <w:szCs w:val="18"/>
    </w:rPr>
  </w:style>
  <w:style w:type="character" w:customStyle="1" w:styleId="Char">
    <w:name w:val="日期 Char"/>
    <w:basedOn w:val="a0"/>
    <w:link w:val="a4"/>
    <w:uiPriority w:val="99"/>
    <w:semiHidden/>
    <w:qFormat/>
    <w:rPr>
      <w:kern w:val="2"/>
      <w:sz w:val="21"/>
      <w:szCs w:val="22"/>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9</Pages>
  <Words>662</Words>
  <Characters>3777</Characters>
  <Application>Microsoft Office Word</Application>
  <DocSecurity>0</DocSecurity>
  <Lines>31</Lines>
  <Paragraphs>8</Paragraphs>
  <ScaleCrop>false</ScaleCrop>
  <Company>P R C</Company>
  <LinksUpToDate>false</LinksUpToDate>
  <CharactersWithSpaces>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33</cp:revision>
  <cp:lastPrinted>2023-04-05T17:48:00Z</cp:lastPrinted>
  <dcterms:created xsi:type="dcterms:W3CDTF">2022-12-04T08:21:00Z</dcterms:created>
  <dcterms:modified xsi:type="dcterms:W3CDTF">2023-06-13T08:15:00Z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27816B4CDF144DAAA179074932468BD5</vt:lpwstr>
  </property>
</Properties>
</file>